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65"/>
        <w:gridCol w:w="6385"/>
      </w:tblGrid>
      <w:tr w:rsidR="00CA34C4" w14:paraId="58189183" w14:textId="77777777" w:rsidTr="005E53B7">
        <w:tc>
          <w:tcPr>
            <w:tcW w:w="2965" w:type="dxa"/>
          </w:tcPr>
          <w:p w14:paraId="09F91132" w14:textId="77777777" w:rsidR="007D5CF6" w:rsidRDefault="006B35B9">
            <w:r>
              <w:t>Course</w:t>
            </w:r>
          </w:p>
        </w:tc>
        <w:tc>
          <w:tcPr>
            <w:tcW w:w="6385" w:type="dxa"/>
          </w:tcPr>
          <w:p w14:paraId="33156D8D" w14:textId="77777777" w:rsidR="007D5CF6" w:rsidRDefault="006B35B9">
            <w:r>
              <w:t>Smart Green Spaces</w:t>
            </w:r>
          </w:p>
        </w:tc>
      </w:tr>
      <w:tr w:rsidR="00CA34C4" w14:paraId="1B61F905" w14:textId="77777777" w:rsidTr="005E53B7">
        <w:tc>
          <w:tcPr>
            <w:tcW w:w="2965" w:type="dxa"/>
          </w:tcPr>
          <w:p w14:paraId="41933FE2" w14:textId="77777777" w:rsidR="007D5CF6" w:rsidRDefault="006B35B9">
            <w:r>
              <w:t>Type/Category of course</w:t>
            </w:r>
          </w:p>
        </w:tc>
        <w:tc>
          <w:tcPr>
            <w:tcW w:w="6385" w:type="dxa"/>
          </w:tcPr>
          <w:p w14:paraId="49068D27" w14:textId="77777777" w:rsidR="007D5CF6" w:rsidRDefault="006B35B9">
            <w:r>
              <w:t>Elective course supporting students’ interests that are not covered by the mandatory subjects</w:t>
            </w:r>
          </w:p>
        </w:tc>
      </w:tr>
      <w:tr w:rsidR="00CA34C4" w14:paraId="1214F88F" w14:textId="77777777" w:rsidTr="005E53B7">
        <w:tc>
          <w:tcPr>
            <w:tcW w:w="2965" w:type="dxa"/>
          </w:tcPr>
          <w:p w14:paraId="189B0538" w14:textId="77777777" w:rsidR="007D5CF6" w:rsidRDefault="006B35B9">
            <w:r>
              <w:t>Grade level</w:t>
            </w:r>
          </w:p>
        </w:tc>
        <w:tc>
          <w:tcPr>
            <w:tcW w:w="6385" w:type="dxa"/>
          </w:tcPr>
          <w:p w14:paraId="0E23E500" w14:textId="77777777" w:rsidR="007D5CF6" w:rsidRDefault="006B35B9">
            <w:r>
              <w:t>VIII (8th) / IX (9th)</w:t>
            </w:r>
          </w:p>
        </w:tc>
      </w:tr>
      <w:tr w:rsidR="00CA34C4" w:rsidRPr="005C1A76" w14:paraId="7F86F852" w14:textId="77777777" w:rsidTr="005E53B7">
        <w:trPr>
          <w:trHeight w:val="230"/>
        </w:trPr>
        <w:tc>
          <w:tcPr>
            <w:tcW w:w="2965" w:type="dxa"/>
            <w:vMerge w:val="restart"/>
          </w:tcPr>
          <w:p w14:paraId="49904B55" w14:textId="77777777" w:rsidR="007D5CF6" w:rsidRDefault="006B35B9">
            <w:r>
              <w:t>Themes/Areas in the curriculum</w:t>
            </w:r>
          </w:p>
        </w:tc>
        <w:tc>
          <w:tcPr>
            <w:tcW w:w="6385" w:type="dxa"/>
          </w:tcPr>
          <w:p w14:paraId="3FA6DD5C" w14:textId="77777777" w:rsidR="007D5CF6" w:rsidRDefault="006B35B9">
            <w:r>
              <w:t>Theme 1: Introduction to Smart Green Space</w:t>
            </w:r>
          </w:p>
        </w:tc>
      </w:tr>
      <w:tr w:rsidR="00CA34C4" w:rsidRPr="005C1A76" w14:paraId="2E9E8180" w14:textId="77777777" w:rsidTr="005E53B7">
        <w:trPr>
          <w:trHeight w:val="180"/>
        </w:trPr>
        <w:tc>
          <w:tcPr>
            <w:tcW w:w="2965" w:type="dxa"/>
            <w:vMerge/>
          </w:tcPr>
          <w:p w14:paraId="77F16330" w14:textId="77777777" w:rsidR="00CA34C4" w:rsidRPr="004C14A3" w:rsidRDefault="00CA34C4" w:rsidP="005E53B7">
            <w:pPr>
              <w:rPr>
                <w:b/>
              </w:rPr>
            </w:pPr>
          </w:p>
        </w:tc>
        <w:tc>
          <w:tcPr>
            <w:tcW w:w="6385" w:type="dxa"/>
          </w:tcPr>
          <w:p w14:paraId="02771CF5" w14:textId="77777777" w:rsidR="007D5CF6" w:rsidRDefault="006B35B9">
            <w:r>
              <w:t>Theme 2: School Garden and Urban Gardening</w:t>
            </w:r>
          </w:p>
        </w:tc>
      </w:tr>
      <w:tr w:rsidR="00CA34C4" w:rsidRPr="005C1A76" w14:paraId="58320386" w14:textId="77777777" w:rsidTr="00CA34C4">
        <w:trPr>
          <w:trHeight w:val="300"/>
        </w:trPr>
        <w:tc>
          <w:tcPr>
            <w:tcW w:w="2965" w:type="dxa"/>
            <w:vMerge/>
          </w:tcPr>
          <w:p w14:paraId="11DAE292" w14:textId="77777777" w:rsidR="00CA34C4" w:rsidRPr="004C14A3" w:rsidRDefault="00CA34C4" w:rsidP="005E53B7">
            <w:pPr>
              <w:rPr>
                <w:b/>
              </w:rPr>
            </w:pPr>
          </w:p>
        </w:tc>
        <w:tc>
          <w:tcPr>
            <w:tcW w:w="6385" w:type="dxa"/>
          </w:tcPr>
          <w:p w14:paraId="1532C811" w14:textId="77777777" w:rsidR="007D5CF6" w:rsidRDefault="006B35B9">
            <w:r>
              <w:t>Theme 3: Biodiversity and Pollinator Protection</w:t>
            </w:r>
          </w:p>
        </w:tc>
      </w:tr>
      <w:tr w:rsidR="00CA34C4" w:rsidRPr="005C1A76" w14:paraId="19AAC54B" w14:textId="77777777" w:rsidTr="00CA34C4">
        <w:trPr>
          <w:trHeight w:val="230"/>
        </w:trPr>
        <w:tc>
          <w:tcPr>
            <w:tcW w:w="2965" w:type="dxa"/>
            <w:vMerge/>
          </w:tcPr>
          <w:p w14:paraId="11BE133C" w14:textId="77777777" w:rsidR="00CA34C4" w:rsidRPr="004C14A3" w:rsidRDefault="00CA34C4" w:rsidP="005E53B7">
            <w:pPr>
              <w:rPr>
                <w:b/>
              </w:rPr>
            </w:pPr>
          </w:p>
        </w:tc>
        <w:tc>
          <w:tcPr>
            <w:tcW w:w="6385" w:type="dxa"/>
          </w:tcPr>
          <w:p w14:paraId="43F49952" w14:textId="77777777" w:rsidR="007D5CF6" w:rsidRDefault="006B35B9">
            <w:r>
              <w:t>Theme 4: Digital Technology in Green Spaces</w:t>
            </w:r>
          </w:p>
        </w:tc>
      </w:tr>
      <w:tr w:rsidR="00CA34C4" w:rsidRPr="005C1A76" w14:paraId="1CD49104" w14:textId="77777777" w:rsidTr="005E53B7">
        <w:trPr>
          <w:trHeight w:val="220"/>
        </w:trPr>
        <w:tc>
          <w:tcPr>
            <w:tcW w:w="2965" w:type="dxa"/>
            <w:vMerge/>
          </w:tcPr>
          <w:p w14:paraId="475F944E" w14:textId="77777777" w:rsidR="00CA34C4" w:rsidRPr="004C14A3" w:rsidRDefault="00CA34C4" w:rsidP="005E53B7">
            <w:pPr>
              <w:rPr>
                <w:b/>
              </w:rPr>
            </w:pPr>
          </w:p>
        </w:tc>
        <w:tc>
          <w:tcPr>
            <w:tcW w:w="6385" w:type="dxa"/>
          </w:tcPr>
          <w:p w14:paraId="38C947CF" w14:textId="77777777" w:rsidR="007D5CF6" w:rsidRDefault="006B35B9">
            <w:r>
              <w:t>Theme 5: Microclimate and Climate Change</w:t>
            </w:r>
          </w:p>
        </w:tc>
      </w:tr>
      <w:tr w:rsidR="00CA34C4" w14:paraId="5BD9BA12" w14:textId="77777777" w:rsidTr="005E53B7">
        <w:tc>
          <w:tcPr>
            <w:tcW w:w="2965" w:type="dxa"/>
          </w:tcPr>
          <w:p w14:paraId="21CBFE80" w14:textId="77777777" w:rsidR="007D5CF6" w:rsidRDefault="006B35B9">
            <w:r>
              <w:t>Number of lessons</w:t>
            </w:r>
          </w:p>
        </w:tc>
        <w:tc>
          <w:tcPr>
            <w:tcW w:w="6385" w:type="dxa"/>
          </w:tcPr>
          <w:p w14:paraId="29EF493F" w14:textId="77777777" w:rsidR="007D5CF6" w:rsidRDefault="006B35B9">
            <w:r>
              <w:t>2 lessons per week / 36 lessons per semester</w:t>
            </w:r>
          </w:p>
        </w:tc>
      </w:tr>
      <w:tr w:rsidR="00CA34C4" w14:paraId="00DF0FA3" w14:textId="77777777" w:rsidTr="005E53B7">
        <w:tc>
          <w:tcPr>
            <w:tcW w:w="2965" w:type="dxa"/>
          </w:tcPr>
          <w:p w14:paraId="4AC4299E" w14:textId="77777777" w:rsidR="007D5CF6" w:rsidRDefault="006B35B9">
            <w:r>
              <w:t>Equipment and materials</w:t>
            </w:r>
          </w:p>
        </w:tc>
        <w:tc>
          <w:tcPr>
            <w:tcW w:w="6385" w:type="dxa"/>
          </w:tcPr>
          <w:p w14:paraId="627D6D82" w14:textId="77777777" w:rsidR="007D5CF6" w:rsidRDefault="006B35B9">
            <w:r>
              <w:t>Pots, soil, seeds, seedlings, gardening tools, micro:bit, sensors, thermometer, pH strips, computer and internet connection</w:t>
            </w:r>
          </w:p>
        </w:tc>
      </w:tr>
      <w:tr w:rsidR="00CA34C4" w14:paraId="4E149046" w14:textId="77777777" w:rsidTr="005E53B7">
        <w:tc>
          <w:tcPr>
            <w:tcW w:w="2965" w:type="dxa"/>
          </w:tcPr>
          <w:p w14:paraId="086799EA" w14:textId="77777777" w:rsidR="007D5CF6" w:rsidRDefault="006B35B9">
            <w:r>
              <w:t>Curriculum developed by</w:t>
            </w:r>
          </w:p>
        </w:tc>
        <w:tc>
          <w:tcPr>
            <w:tcW w:w="6385" w:type="dxa"/>
          </w:tcPr>
          <w:p w14:paraId="0988543E" w14:textId="77777777" w:rsidR="007D5CF6" w:rsidRDefault="006B35B9">
            <w:r>
              <w:t>Velika Markova and Gjorgjina Dimova within the Erasmus+ project "Smart Green Spaces: Integrating Urban Agriculture and Digital Education"</w:t>
            </w:r>
          </w:p>
        </w:tc>
      </w:tr>
      <w:tr w:rsidR="00CA34C4" w14:paraId="3C6EE42A" w14:textId="77777777" w:rsidTr="005E53B7">
        <w:tc>
          <w:tcPr>
            <w:tcW w:w="2965" w:type="dxa"/>
          </w:tcPr>
          <w:p w14:paraId="05EFA30A" w14:textId="77777777" w:rsidR="007D5CF6" w:rsidRDefault="006B35B9">
            <w:r>
              <w:t>School</w:t>
            </w:r>
          </w:p>
        </w:tc>
        <w:tc>
          <w:tcPr>
            <w:tcW w:w="6385" w:type="dxa"/>
          </w:tcPr>
          <w:p w14:paraId="554E6B15" w14:textId="77777777" w:rsidR="007D5CF6" w:rsidRDefault="006B35B9">
            <w:r>
              <w:t>Primary School “Strasho Pindzur” – Negotino</w:t>
            </w:r>
          </w:p>
        </w:tc>
      </w:tr>
    </w:tbl>
    <w:p w14:paraId="0533E971" w14:textId="77777777" w:rsidR="005B2FB3" w:rsidRDefault="005B2FB3"/>
    <w:tbl>
      <w:tblPr>
        <w:tblStyle w:val="TableGrid"/>
        <w:tblW w:w="0" w:type="auto"/>
        <w:tblLook w:val="04A0" w:firstRow="1" w:lastRow="0" w:firstColumn="1" w:lastColumn="0" w:noHBand="0" w:noVBand="1"/>
      </w:tblPr>
      <w:tblGrid>
        <w:gridCol w:w="9350"/>
      </w:tblGrid>
      <w:tr w:rsidR="00CA34C4" w14:paraId="19B5235B" w14:textId="77777777" w:rsidTr="00CA34C4">
        <w:tc>
          <w:tcPr>
            <w:tcW w:w="9350" w:type="dxa"/>
            <w:shd w:val="clear" w:color="auto" w:fill="A8D08D" w:themeFill="accent6" w:themeFillTint="99"/>
          </w:tcPr>
          <w:p w14:paraId="338F40C9" w14:textId="77777777" w:rsidR="007D5CF6" w:rsidRDefault="006B35B9">
            <w:r>
              <w:t>ALIGNMENT WITH NATIONAL STANDARDS</w:t>
            </w:r>
          </w:p>
        </w:tc>
      </w:tr>
    </w:tbl>
    <w:p w14:paraId="551A26B6" w14:textId="77777777" w:rsidR="00BA21BE" w:rsidRDefault="00BA21BE" w:rsidP="00BA21BE">
      <w:pPr>
        <w:rPr>
          <w:b/>
          <w:bCs/>
          <w:lang w:val="mk-MK"/>
        </w:rPr>
      </w:pPr>
      <w:r>
        <w:t>The curriculum includes relevant competencies in the area: Language Literacy</w:t>
      </w:r>
    </w:p>
    <w:p w14:paraId="674BE6FC" w14:textId="77777777" w:rsidR="00BA21BE" w:rsidRDefault="00BA21BE" w:rsidP="00BA21BE">
      <w:r>
        <w:t>The student knows and/or is able to:</w:t>
      </w:r>
    </w:p>
    <w:tbl>
      <w:tblPr>
        <w:tblStyle w:val="TableGrid"/>
        <w:tblW w:w="0" w:type="auto"/>
        <w:tblLook w:val="04A0" w:firstRow="1" w:lastRow="0" w:firstColumn="1" w:lastColumn="0" w:noHBand="0" w:noVBand="1"/>
      </w:tblPr>
      <w:tblGrid>
        <w:gridCol w:w="1345"/>
        <w:gridCol w:w="8005"/>
      </w:tblGrid>
      <w:tr w:rsidR="00BA21BE" w14:paraId="16C62688" w14:textId="77777777" w:rsidTr="008224DA">
        <w:tc>
          <w:tcPr>
            <w:tcW w:w="1345" w:type="dxa"/>
          </w:tcPr>
          <w:p w14:paraId="65E94DB3" w14:textId="77777777" w:rsidR="007D5CF6" w:rsidRDefault="006B35B9">
            <w:r>
              <w:t>I – А.3</w:t>
            </w:r>
          </w:p>
        </w:tc>
        <w:tc>
          <w:tcPr>
            <w:tcW w:w="8005" w:type="dxa"/>
          </w:tcPr>
          <w:p w14:paraId="4256CB68" w14:textId="77777777" w:rsidR="007D5CF6" w:rsidRDefault="006B35B9">
            <w:r>
              <w:t>to engage in critical and constructive dialogue, expressing their views with arguments;</w:t>
            </w:r>
          </w:p>
        </w:tc>
      </w:tr>
      <w:tr w:rsidR="00BA21BE" w14:paraId="195386CF" w14:textId="77777777" w:rsidTr="008224DA">
        <w:tc>
          <w:tcPr>
            <w:tcW w:w="1345" w:type="dxa"/>
          </w:tcPr>
          <w:p w14:paraId="4AC0E967" w14:textId="77777777" w:rsidR="007D5CF6" w:rsidRDefault="006B35B9">
            <w:r>
              <w:t>I – А.9</w:t>
            </w:r>
          </w:p>
        </w:tc>
        <w:tc>
          <w:tcPr>
            <w:tcW w:w="8005" w:type="dxa"/>
          </w:tcPr>
          <w:p w14:paraId="65C6DE85" w14:textId="77777777" w:rsidR="007D5CF6" w:rsidRDefault="006B35B9">
            <w:r>
              <w:t>to understand written text: to be able to extract, analyze, evaluate and summarize information from the text and express it (in writing and orally) in their own words;</w:t>
            </w:r>
          </w:p>
        </w:tc>
      </w:tr>
      <w:tr w:rsidR="00BA21BE" w14:paraId="6AE8B517" w14:textId="77777777" w:rsidTr="008224DA">
        <w:tc>
          <w:tcPr>
            <w:tcW w:w="1345" w:type="dxa"/>
          </w:tcPr>
          <w:p w14:paraId="34677BA8" w14:textId="77777777" w:rsidR="007D5CF6" w:rsidRDefault="006B35B9">
            <w:r>
              <w:t>I – А.12</w:t>
            </w:r>
          </w:p>
        </w:tc>
        <w:tc>
          <w:tcPr>
            <w:tcW w:w="8005" w:type="dxa"/>
          </w:tcPr>
          <w:p w14:paraId="00FFA850" w14:textId="77777777" w:rsidR="007D5CF6" w:rsidRDefault="006B35B9">
            <w:r>
              <w:t>to use information from various sources and media and to approach them critically, taking into account the source, context, purpose and credibility of the presented information.</w:t>
            </w:r>
          </w:p>
        </w:tc>
      </w:tr>
    </w:tbl>
    <w:p w14:paraId="7C781DC0" w14:textId="77777777" w:rsidR="00BA21BE" w:rsidRDefault="00BA21BE" w:rsidP="00BA21BE"/>
    <w:p w14:paraId="271A57CC" w14:textId="77777777" w:rsidR="00BA21BE" w:rsidRDefault="00BA21BE" w:rsidP="00BA21BE">
      <w:r>
        <w:t>The student understands and accepts that:</w:t>
      </w:r>
    </w:p>
    <w:tbl>
      <w:tblPr>
        <w:tblStyle w:val="TableGrid"/>
        <w:tblW w:w="0" w:type="auto"/>
        <w:tblLook w:val="04A0" w:firstRow="1" w:lastRow="0" w:firstColumn="1" w:lastColumn="0" w:noHBand="0" w:noVBand="1"/>
      </w:tblPr>
      <w:tblGrid>
        <w:gridCol w:w="1345"/>
        <w:gridCol w:w="8005"/>
      </w:tblGrid>
      <w:tr w:rsidR="00BA21BE" w14:paraId="1DEEC82F" w14:textId="77777777" w:rsidTr="008224DA">
        <w:tc>
          <w:tcPr>
            <w:tcW w:w="1345" w:type="dxa"/>
          </w:tcPr>
          <w:p w14:paraId="38A6E921" w14:textId="77777777" w:rsidR="007D5CF6" w:rsidRDefault="006B35B9">
            <w:r>
              <w:t>I – Б.2</w:t>
            </w:r>
          </w:p>
        </w:tc>
        <w:tc>
          <w:tcPr>
            <w:tcW w:w="8005" w:type="dxa"/>
          </w:tcPr>
          <w:p w14:paraId="764A5D6B" w14:textId="77777777" w:rsidR="007D5CF6" w:rsidRDefault="006B35B9">
            <w:r>
              <w:t>by using language in different contexts and environments, and in different forms, effective communication and interaction are enabled (always considering who the communication is with);</w:t>
            </w:r>
          </w:p>
        </w:tc>
      </w:tr>
    </w:tbl>
    <w:p w14:paraId="6C8285B8" w14:textId="77777777" w:rsidR="00BA21BE" w:rsidRDefault="00BA21BE" w:rsidP="00BA21BE">
      <w:pPr>
        <w:rPr>
          <w:lang w:val="mk-MK"/>
        </w:rPr>
      </w:pPr>
    </w:p>
    <w:p w14:paraId="6650CB18" w14:textId="77777777" w:rsidR="00BA21BE" w:rsidRPr="00E01737" w:rsidRDefault="00BA21BE" w:rsidP="00BA21BE">
      <w:pPr>
        <w:rPr>
          <w:lang w:val="mk-MK"/>
        </w:rPr>
      </w:pPr>
      <w:r>
        <w:t>The curriculum includes relevant competencies in the area: Mathematics and Natural Sciences</w:t>
      </w:r>
    </w:p>
    <w:p w14:paraId="448C3D3F" w14:textId="77777777" w:rsidR="00BA21BE" w:rsidRDefault="00BA21BE" w:rsidP="00BA21BE">
      <w:r>
        <w:t>The student knows and/or is able to:</w:t>
      </w:r>
    </w:p>
    <w:tbl>
      <w:tblPr>
        <w:tblStyle w:val="TableGrid"/>
        <w:tblW w:w="0" w:type="auto"/>
        <w:tblLook w:val="04A0" w:firstRow="1" w:lastRow="0" w:firstColumn="1" w:lastColumn="0" w:noHBand="0" w:noVBand="1"/>
      </w:tblPr>
      <w:tblGrid>
        <w:gridCol w:w="1345"/>
        <w:gridCol w:w="8005"/>
      </w:tblGrid>
      <w:tr w:rsidR="00BA21BE" w14:paraId="42FFCB06" w14:textId="77777777" w:rsidTr="008224DA">
        <w:tc>
          <w:tcPr>
            <w:tcW w:w="1345" w:type="dxa"/>
          </w:tcPr>
          <w:p w14:paraId="53167872" w14:textId="77777777" w:rsidR="007D5CF6" w:rsidRDefault="006B35B9">
            <w:r>
              <w:t>III-А.21</w:t>
            </w:r>
          </w:p>
        </w:tc>
        <w:tc>
          <w:tcPr>
            <w:tcW w:w="8005" w:type="dxa"/>
          </w:tcPr>
          <w:p w14:paraId="20179019" w14:textId="77777777" w:rsidR="007D5CF6" w:rsidRDefault="006B35B9">
            <w:r>
              <w:t>to collect and organize discrete and continuous data and select appropriate equal class intervals where necessary;</w:t>
            </w:r>
          </w:p>
        </w:tc>
      </w:tr>
      <w:tr w:rsidR="00BA21BE" w14:paraId="79B8274D" w14:textId="77777777" w:rsidTr="008224DA">
        <w:tc>
          <w:tcPr>
            <w:tcW w:w="1345" w:type="dxa"/>
          </w:tcPr>
          <w:p w14:paraId="6A1C8B01" w14:textId="77777777" w:rsidR="007D5CF6" w:rsidRDefault="006B35B9">
            <w:r>
              <w:t>III-А.22</w:t>
            </w:r>
          </w:p>
        </w:tc>
        <w:tc>
          <w:tcPr>
            <w:tcW w:w="8005" w:type="dxa"/>
          </w:tcPr>
          <w:p w14:paraId="640D9FCB" w14:textId="77777777" w:rsidR="007D5CF6" w:rsidRDefault="006B35B9">
            <w:r>
              <w:t>to represent discrete and continuous data using: a line graph over a period of time, dot plots, bar charts, stem-and-leaf plots;</w:t>
            </w:r>
          </w:p>
        </w:tc>
      </w:tr>
      <w:tr w:rsidR="00BA21BE" w14:paraId="615509AA" w14:textId="77777777" w:rsidTr="008224DA">
        <w:tc>
          <w:tcPr>
            <w:tcW w:w="1345" w:type="dxa"/>
          </w:tcPr>
          <w:p w14:paraId="28C8BF24" w14:textId="77777777" w:rsidR="007D5CF6" w:rsidRDefault="006B35B9">
            <w:r>
              <w:t>III-А.23</w:t>
            </w:r>
          </w:p>
        </w:tc>
        <w:tc>
          <w:tcPr>
            <w:tcW w:w="8005" w:type="dxa"/>
          </w:tcPr>
          <w:p w14:paraId="38599FD2" w14:textId="77777777" w:rsidR="007D5CF6" w:rsidRDefault="006B35B9">
            <w:r>
              <w:t>to interpret tables, graphs and diagrams, compare results and draw conclusions about the accuracy of the stated hypothesis;</w:t>
            </w:r>
          </w:p>
        </w:tc>
      </w:tr>
      <w:tr w:rsidR="00BA21BE" w14:paraId="32EF7E39" w14:textId="77777777" w:rsidTr="008224DA">
        <w:tc>
          <w:tcPr>
            <w:tcW w:w="1345" w:type="dxa"/>
          </w:tcPr>
          <w:p w14:paraId="16609873" w14:textId="77777777" w:rsidR="007D5CF6" w:rsidRDefault="006B35B9">
            <w:r>
              <w:lastRenderedPageBreak/>
              <w:t>III-A.29</w:t>
            </w:r>
          </w:p>
        </w:tc>
        <w:tc>
          <w:tcPr>
            <w:tcW w:w="8005" w:type="dxa"/>
          </w:tcPr>
          <w:p w14:paraId="12C53784" w14:textId="77777777" w:rsidR="007D5CF6" w:rsidRDefault="006B35B9">
            <w:r>
              <w:t>to consider and select ideas, observe, predict and set assumptions (hypotheses), collect and evaluate evidence, test predictions, plan, organize and conduct research, record, process, analyze and present results, evaluate and discuss conclusions;</w:t>
            </w:r>
          </w:p>
        </w:tc>
      </w:tr>
      <w:tr w:rsidR="00BA21BE" w14:paraId="050B10D7" w14:textId="77777777" w:rsidTr="008224DA">
        <w:tc>
          <w:tcPr>
            <w:tcW w:w="1345" w:type="dxa"/>
          </w:tcPr>
          <w:p w14:paraId="28CA1E2F" w14:textId="77777777" w:rsidR="007D5CF6" w:rsidRDefault="006B35B9">
            <w:r>
              <w:t>III-A.30</w:t>
            </w:r>
          </w:p>
        </w:tc>
        <w:tc>
          <w:tcPr>
            <w:tcW w:w="8005" w:type="dxa"/>
          </w:tcPr>
          <w:p w14:paraId="6CF4C3DE" w14:textId="77777777" w:rsidR="007D5CF6" w:rsidRDefault="006B35B9">
            <w:r>
              <w:t>to organize and present quantitative data in tables, graphs, diagrams and sketches and interpret data from different fields presented in different ways;</w:t>
            </w:r>
          </w:p>
        </w:tc>
      </w:tr>
      <w:tr w:rsidR="00BA21BE" w14:paraId="6503090D" w14:textId="77777777" w:rsidTr="008224DA">
        <w:tc>
          <w:tcPr>
            <w:tcW w:w="1345" w:type="dxa"/>
          </w:tcPr>
          <w:p w14:paraId="1491BEE2" w14:textId="77777777" w:rsidR="007D5CF6" w:rsidRDefault="006B35B9">
            <w:r>
              <w:t>III-A.31</w:t>
            </w:r>
          </w:p>
        </w:tc>
        <w:tc>
          <w:tcPr>
            <w:tcW w:w="8005" w:type="dxa"/>
          </w:tcPr>
          <w:p w14:paraId="36548F1C" w14:textId="77777777" w:rsidR="007D5CF6" w:rsidRDefault="006B35B9">
            <w:r>
              <w:t>to conduct simple experiments using appropriate laboratory equipment and chemicals; to take measurements using appropriate equipment and instruments;</w:t>
            </w:r>
          </w:p>
        </w:tc>
      </w:tr>
      <w:tr w:rsidR="00BA21BE" w14:paraId="33E189D5" w14:textId="77777777" w:rsidTr="008224DA">
        <w:tc>
          <w:tcPr>
            <w:tcW w:w="1345" w:type="dxa"/>
          </w:tcPr>
          <w:p w14:paraId="407F166F" w14:textId="77777777" w:rsidR="007D5CF6" w:rsidRDefault="006B35B9">
            <w:r>
              <w:t>III-A.33</w:t>
            </w:r>
          </w:p>
        </w:tc>
        <w:tc>
          <w:tcPr>
            <w:tcW w:w="8005" w:type="dxa"/>
          </w:tcPr>
          <w:p w14:paraId="668C6A93" w14:textId="77777777" w:rsidR="007D5CF6" w:rsidRDefault="006B35B9">
            <w:r>
              <w:t>to investigate and discuss the impact of science, technology and human activities on the environment;</w:t>
            </w:r>
          </w:p>
        </w:tc>
      </w:tr>
      <w:tr w:rsidR="00BA21BE" w14:paraId="45BBF43C" w14:textId="77777777" w:rsidTr="008224DA">
        <w:tc>
          <w:tcPr>
            <w:tcW w:w="1345" w:type="dxa"/>
          </w:tcPr>
          <w:p w14:paraId="6E717097" w14:textId="77777777" w:rsidR="007D5CF6" w:rsidRDefault="006B35B9">
            <w:r>
              <w:t>III-A.36</w:t>
            </w:r>
          </w:p>
        </w:tc>
        <w:tc>
          <w:tcPr>
            <w:tcW w:w="8005" w:type="dxa"/>
          </w:tcPr>
          <w:p w14:paraId="10F94440" w14:textId="77777777" w:rsidR="007D5CF6" w:rsidRDefault="006B35B9">
            <w:r>
              <w:t>to distinguish physical from chemical changes and identify and demonstrate different types of physical changes (including changes of state of substances), as well as different types of chemical reactions;</w:t>
            </w:r>
          </w:p>
        </w:tc>
      </w:tr>
      <w:tr w:rsidR="00BA21BE" w14:paraId="6F6CA8D8" w14:textId="77777777" w:rsidTr="008224DA">
        <w:tc>
          <w:tcPr>
            <w:tcW w:w="1345" w:type="dxa"/>
          </w:tcPr>
          <w:p w14:paraId="56958959" w14:textId="77777777" w:rsidR="007D5CF6" w:rsidRDefault="006B35B9">
            <w:r>
              <w:t>III-A.46</w:t>
            </w:r>
          </w:p>
        </w:tc>
        <w:tc>
          <w:tcPr>
            <w:tcW w:w="8005" w:type="dxa"/>
          </w:tcPr>
          <w:p w14:paraId="41C2F638" w14:textId="77777777" w:rsidR="007D5CF6" w:rsidRDefault="006B35B9">
            <w:r>
              <w:t>to describe and analyze basic physiological processes (their role and function) occurring in living organisms and represent them with pictures, schemes, diagrams and equations;</w:t>
            </w:r>
          </w:p>
        </w:tc>
      </w:tr>
      <w:tr w:rsidR="00BB432D" w14:paraId="7971D2A7" w14:textId="77777777" w:rsidTr="008224DA">
        <w:tc>
          <w:tcPr>
            <w:tcW w:w="1345" w:type="dxa"/>
          </w:tcPr>
          <w:p w14:paraId="369652E4" w14:textId="77777777" w:rsidR="007D5CF6" w:rsidRDefault="006B35B9">
            <w:r>
              <w:t>III-A.50</w:t>
            </w:r>
          </w:p>
        </w:tc>
        <w:tc>
          <w:tcPr>
            <w:tcW w:w="8005" w:type="dxa"/>
          </w:tcPr>
          <w:p w14:paraId="3FF6C860" w14:textId="77777777" w:rsidR="007D5CF6" w:rsidRDefault="006B35B9">
            <w:r>
              <w:t>to classify living organisms and explain their structure and physiological processes;</w:t>
            </w:r>
          </w:p>
        </w:tc>
      </w:tr>
      <w:tr w:rsidR="00BB432D" w14:paraId="2C160A2E" w14:textId="77777777" w:rsidTr="008224DA">
        <w:tc>
          <w:tcPr>
            <w:tcW w:w="1345" w:type="dxa"/>
          </w:tcPr>
          <w:p w14:paraId="1EAB5152" w14:textId="77777777" w:rsidR="007D5CF6" w:rsidRDefault="006B35B9">
            <w:r>
              <w:t>III-A.51</w:t>
            </w:r>
          </w:p>
        </w:tc>
        <w:tc>
          <w:tcPr>
            <w:tcW w:w="8005" w:type="dxa"/>
          </w:tcPr>
          <w:p w14:paraId="2D5B8BFC" w14:textId="77777777" w:rsidR="007D5CF6" w:rsidRDefault="006B35B9">
            <w:r>
              <w:t>to explain the interaction between humans and the environment and identify positive and negative human impacts on the environment;</w:t>
            </w:r>
          </w:p>
        </w:tc>
      </w:tr>
      <w:tr w:rsidR="00BB432D" w14:paraId="60F20043" w14:textId="77777777" w:rsidTr="008224DA">
        <w:tc>
          <w:tcPr>
            <w:tcW w:w="1345" w:type="dxa"/>
          </w:tcPr>
          <w:p w14:paraId="64915310" w14:textId="77777777" w:rsidR="007D5CF6" w:rsidRDefault="006B35B9">
            <w:r>
              <w:t>III-A.52</w:t>
            </w:r>
          </w:p>
        </w:tc>
        <w:tc>
          <w:tcPr>
            <w:tcW w:w="8005" w:type="dxa"/>
          </w:tcPr>
          <w:p w14:paraId="362C6A2D" w14:textId="77777777" w:rsidR="007D5CF6" w:rsidRDefault="006B35B9">
            <w:r>
              <w:t>to understand the meaning and need for sustainable development and critically analyze situations where there are conflicts of interest between the need for economic-technological development and environmental protection;</w:t>
            </w:r>
          </w:p>
        </w:tc>
      </w:tr>
    </w:tbl>
    <w:p w14:paraId="3F00E1DB" w14:textId="77777777" w:rsidR="00BA21BE" w:rsidRDefault="00BA21BE" w:rsidP="00BA21BE"/>
    <w:p w14:paraId="1FE56E65" w14:textId="77777777" w:rsidR="00BA21BE" w:rsidRDefault="00BA21BE" w:rsidP="00BA21BE">
      <w:r>
        <w:t>The student understands and accepts that:</w:t>
      </w:r>
    </w:p>
    <w:tbl>
      <w:tblPr>
        <w:tblStyle w:val="TableGrid"/>
        <w:tblW w:w="0" w:type="auto"/>
        <w:tblLook w:val="04A0" w:firstRow="1" w:lastRow="0" w:firstColumn="1" w:lastColumn="0" w:noHBand="0" w:noVBand="1"/>
      </w:tblPr>
      <w:tblGrid>
        <w:gridCol w:w="1345"/>
        <w:gridCol w:w="8005"/>
      </w:tblGrid>
      <w:tr w:rsidR="00BA21BE" w14:paraId="0B2305D1" w14:textId="77777777" w:rsidTr="008224DA">
        <w:tc>
          <w:tcPr>
            <w:tcW w:w="1345" w:type="dxa"/>
          </w:tcPr>
          <w:p w14:paraId="3FC8D861" w14:textId="77777777" w:rsidR="007D5CF6" w:rsidRDefault="006B35B9">
            <w:r>
              <w:t>III-Б.5</w:t>
            </w:r>
          </w:p>
        </w:tc>
        <w:tc>
          <w:tcPr>
            <w:tcW w:w="8005" w:type="dxa"/>
          </w:tcPr>
          <w:p w14:paraId="1721EA37" w14:textId="77777777" w:rsidR="007D5CF6" w:rsidRDefault="006B35B9">
            <w:r>
              <w:t>curiosity, systematicity and innovativeness are key to developing scientific inquiry thinking;</w:t>
            </w:r>
          </w:p>
        </w:tc>
      </w:tr>
      <w:tr w:rsidR="00BB432D" w14:paraId="29872691" w14:textId="77777777" w:rsidTr="008224DA">
        <w:tc>
          <w:tcPr>
            <w:tcW w:w="1345" w:type="dxa"/>
          </w:tcPr>
          <w:p w14:paraId="59A2E17D" w14:textId="77777777" w:rsidR="007D5CF6" w:rsidRDefault="006B35B9">
            <w:r>
              <w:t>III-Б.6</w:t>
            </w:r>
          </w:p>
        </w:tc>
        <w:tc>
          <w:tcPr>
            <w:tcW w:w="8005" w:type="dxa"/>
          </w:tcPr>
          <w:p w14:paraId="58B16BF3" w14:textId="77777777" w:rsidR="007D5CF6" w:rsidRDefault="006B35B9">
            <w:r>
              <w:t>Earth’s natural resources are limited, and their irresponsible use has consequences for quality of life;</w:t>
            </w:r>
          </w:p>
        </w:tc>
      </w:tr>
      <w:tr w:rsidR="00BA21BE" w14:paraId="2AB0C484" w14:textId="77777777" w:rsidTr="008224DA">
        <w:tc>
          <w:tcPr>
            <w:tcW w:w="1345" w:type="dxa"/>
          </w:tcPr>
          <w:p w14:paraId="40DF419F" w14:textId="77777777" w:rsidR="007D5CF6" w:rsidRDefault="006B35B9">
            <w:r>
              <w:t>III-Б.8</w:t>
            </w:r>
          </w:p>
        </w:tc>
        <w:tc>
          <w:tcPr>
            <w:tcW w:w="8005" w:type="dxa"/>
          </w:tcPr>
          <w:p w14:paraId="4FE54C66" w14:textId="77777777" w:rsidR="007D5CF6" w:rsidRDefault="006B35B9">
            <w:r>
              <w:t>each individual is responsible for preserving the natural environment in their immediate surroundings and beyond, and should develop environmental awareness and act toward protection and sustainability of the environment;</w:t>
            </w:r>
          </w:p>
        </w:tc>
      </w:tr>
    </w:tbl>
    <w:p w14:paraId="5A6FBF2A" w14:textId="77777777" w:rsidR="00BA21BE" w:rsidRDefault="00BA21BE" w:rsidP="00BA21BE">
      <w:pPr>
        <w:rPr>
          <w:lang w:val="mk-MK"/>
        </w:rPr>
      </w:pPr>
    </w:p>
    <w:p w14:paraId="0C05857A" w14:textId="77777777" w:rsidR="00BA21BE" w:rsidRDefault="00BA21BE" w:rsidP="00BA21BE">
      <w:pPr>
        <w:rPr>
          <w:b/>
          <w:bCs/>
          <w:lang w:val="mk-MK"/>
        </w:rPr>
      </w:pPr>
      <w:r>
        <w:t>The curriculum includes relevant competencies in the area: Digital Literacy</w:t>
      </w:r>
    </w:p>
    <w:p w14:paraId="4ADE5D48" w14:textId="77777777" w:rsidR="00BA21BE" w:rsidRDefault="00BA21BE" w:rsidP="00BA21BE">
      <w:r>
        <w:t>The student knows and/or is able to:</w:t>
      </w:r>
    </w:p>
    <w:tbl>
      <w:tblPr>
        <w:tblStyle w:val="TableGrid"/>
        <w:tblW w:w="0" w:type="auto"/>
        <w:tblLook w:val="04A0" w:firstRow="1" w:lastRow="0" w:firstColumn="1" w:lastColumn="0" w:noHBand="0" w:noVBand="1"/>
      </w:tblPr>
      <w:tblGrid>
        <w:gridCol w:w="1345"/>
        <w:gridCol w:w="8005"/>
      </w:tblGrid>
      <w:tr w:rsidR="00BA21BE" w14:paraId="2A3D0832" w14:textId="77777777" w:rsidTr="008224DA">
        <w:tc>
          <w:tcPr>
            <w:tcW w:w="1345" w:type="dxa"/>
          </w:tcPr>
          <w:p w14:paraId="4FAD6354" w14:textId="77777777" w:rsidR="007D5CF6" w:rsidRDefault="006B35B9">
            <w:r>
              <w:t>IV – A.5</w:t>
            </w:r>
          </w:p>
        </w:tc>
        <w:tc>
          <w:tcPr>
            <w:tcW w:w="8005" w:type="dxa"/>
          </w:tcPr>
          <w:p w14:paraId="49C874FE" w14:textId="77777777" w:rsidR="007D5CF6" w:rsidRDefault="006B35B9">
            <w:r>
              <w:t>to determine what information they need, to find, select and download digital data, information and content, and to assess their relevance to a specific need and the reliability of the source;</w:t>
            </w:r>
          </w:p>
        </w:tc>
      </w:tr>
      <w:tr w:rsidR="00BB432D" w14:paraId="55BF6A26" w14:textId="77777777" w:rsidTr="008224DA">
        <w:tc>
          <w:tcPr>
            <w:tcW w:w="1345" w:type="dxa"/>
          </w:tcPr>
          <w:p w14:paraId="02702A6E" w14:textId="77777777" w:rsidR="007D5CF6" w:rsidRDefault="006B35B9">
            <w:r>
              <w:t>IV-A.6</w:t>
            </w:r>
          </w:p>
        </w:tc>
        <w:tc>
          <w:tcPr>
            <w:tcW w:w="8005" w:type="dxa"/>
          </w:tcPr>
          <w:p w14:paraId="24185D48" w14:textId="77777777" w:rsidR="007D5CF6" w:rsidRDefault="006B35B9">
            <w:r>
              <w:t>to select and use various tools for data processing, to analyze data and present it in different ways, observing the rules of use;</w:t>
            </w:r>
          </w:p>
        </w:tc>
      </w:tr>
      <w:tr w:rsidR="00BA21BE" w14:paraId="1B5BA950" w14:textId="77777777" w:rsidTr="008224DA">
        <w:tc>
          <w:tcPr>
            <w:tcW w:w="1345" w:type="dxa"/>
          </w:tcPr>
          <w:p w14:paraId="2B58203A" w14:textId="77777777" w:rsidR="007D5CF6" w:rsidRDefault="006B35B9">
            <w:r>
              <w:t>IV – A.7</w:t>
            </w:r>
          </w:p>
        </w:tc>
        <w:tc>
          <w:tcPr>
            <w:tcW w:w="8005" w:type="dxa"/>
          </w:tcPr>
          <w:p w14:paraId="6ED9248A" w14:textId="77777777" w:rsidR="007D5CF6" w:rsidRDefault="006B35B9">
            <w:r>
              <w:t>to choose and use appropriate ICT tools for communication, to share information safely, to contact and collaborate with others on online projects, in social activities or for personal needs.</w:t>
            </w:r>
          </w:p>
        </w:tc>
      </w:tr>
    </w:tbl>
    <w:p w14:paraId="267B1A30" w14:textId="77777777" w:rsidR="00BA21BE" w:rsidRDefault="00BA21BE" w:rsidP="00BA21BE"/>
    <w:p w14:paraId="5BA858C9" w14:textId="77777777" w:rsidR="00BA21BE" w:rsidRDefault="00BA21BE" w:rsidP="00BA21BE">
      <w:r>
        <w:t>The student understands and accepts that:</w:t>
      </w:r>
    </w:p>
    <w:tbl>
      <w:tblPr>
        <w:tblStyle w:val="TableGrid"/>
        <w:tblW w:w="0" w:type="auto"/>
        <w:tblLook w:val="04A0" w:firstRow="1" w:lastRow="0" w:firstColumn="1" w:lastColumn="0" w:noHBand="0" w:noVBand="1"/>
      </w:tblPr>
      <w:tblGrid>
        <w:gridCol w:w="1345"/>
        <w:gridCol w:w="8005"/>
      </w:tblGrid>
      <w:tr w:rsidR="00BA21BE" w14:paraId="11AF933E" w14:textId="77777777" w:rsidTr="008224DA">
        <w:tc>
          <w:tcPr>
            <w:tcW w:w="1345" w:type="dxa"/>
          </w:tcPr>
          <w:p w14:paraId="6462FD72" w14:textId="77777777" w:rsidR="007D5CF6" w:rsidRDefault="006B35B9">
            <w:r>
              <w:lastRenderedPageBreak/>
              <w:t>IV – Б.5</w:t>
            </w:r>
          </w:p>
        </w:tc>
        <w:tc>
          <w:tcPr>
            <w:tcW w:w="8005" w:type="dxa"/>
          </w:tcPr>
          <w:p w14:paraId="44A1E3DE" w14:textId="77777777" w:rsidR="007D5CF6" w:rsidRDefault="006B35B9">
            <w:r>
              <w:t>information available in the digital space should be used ethically, according to defined rules, and for the benefit of people;</w:t>
            </w:r>
          </w:p>
        </w:tc>
      </w:tr>
    </w:tbl>
    <w:p w14:paraId="17B071F7" w14:textId="77777777" w:rsidR="00BA21BE" w:rsidRPr="00FF7F6D" w:rsidRDefault="00BA21BE" w:rsidP="00BA21BE">
      <w:pPr>
        <w:rPr>
          <w:b/>
          <w:bCs/>
          <w:lang w:val="mk-MK"/>
        </w:rPr>
      </w:pPr>
    </w:p>
    <w:p w14:paraId="6710CC4C" w14:textId="77777777" w:rsidR="00BA21BE" w:rsidRDefault="00BA21BE" w:rsidP="00BA21BE">
      <w:pPr>
        <w:rPr>
          <w:b/>
          <w:bCs/>
          <w:lang w:val="mk-MK"/>
        </w:rPr>
      </w:pPr>
      <w:r>
        <w:br/>
        <w:t>The curriculum includes relevant competencies in the area: Engineering, Technology and Entrepreneurship</w:t>
      </w:r>
    </w:p>
    <w:p w14:paraId="0A7A68F6" w14:textId="77777777" w:rsidR="00BA21BE" w:rsidRDefault="00BA21BE" w:rsidP="00BA21BE">
      <w:r>
        <w:t>The student knows and/or is able to:</w:t>
      </w:r>
    </w:p>
    <w:tbl>
      <w:tblPr>
        <w:tblStyle w:val="TableGrid"/>
        <w:tblW w:w="0" w:type="auto"/>
        <w:tblLook w:val="04A0" w:firstRow="1" w:lastRow="0" w:firstColumn="1" w:lastColumn="0" w:noHBand="0" w:noVBand="1"/>
      </w:tblPr>
      <w:tblGrid>
        <w:gridCol w:w="1345"/>
        <w:gridCol w:w="8005"/>
      </w:tblGrid>
      <w:tr w:rsidR="00BA21BE" w14:paraId="68F0ACD1" w14:textId="77777777" w:rsidTr="008224DA">
        <w:tc>
          <w:tcPr>
            <w:tcW w:w="1345" w:type="dxa"/>
          </w:tcPr>
          <w:p w14:paraId="151967AF" w14:textId="77777777" w:rsidR="007D5CF6" w:rsidRDefault="006B35B9">
            <w:r>
              <w:t>VII – A.1</w:t>
            </w:r>
          </w:p>
        </w:tc>
        <w:tc>
          <w:tcPr>
            <w:tcW w:w="8005" w:type="dxa"/>
          </w:tcPr>
          <w:p w14:paraId="0AAB4E8A" w14:textId="77777777" w:rsidR="007D5CF6" w:rsidRDefault="006B35B9">
            <w:r>
              <w:t>to connect knowledge from the sciences with its application in engineering and technology and everyday life;</w:t>
            </w:r>
          </w:p>
        </w:tc>
      </w:tr>
      <w:tr w:rsidR="00BA21BE" w14:paraId="3CF99486" w14:textId="77777777" w:rsidTr="008224DA">
        <w:tc>
          <w:tcPr>
            <w:tcW w:w="1345" w:type="dxa"/>
          </w:tcPr>
          <w:p w14:paraId="7422BFF7" w14:textId="77777777" w:rsidR="007D5CF6" w:rsidRDefault="006B35B9">
            <w:r>
              <w:t>VII -A.4</w:t>
            </w:r>
          </w:p>
        </w:tc>
        <w:tc>
          <w:tcPr>
            <w:tcW w:w="8005" w:type="dxa"/>
          </w:tcPr>
          <w:p w14:paraId="742B521A" w14:textId="77777777" w:rsidR="007D5CF6" w:rsidRDefault="006B35B9">
            <w:r>
              <w:t>to generate ideas and design activities that lead to products and/or services;</w:t>
            </w:r>
          </w:p>
        </w:tc>
      </w:tr>
      <w:tr w:rsidR="00BA21BE" w14:paraId="6A765A54" w14:textId="77777777" w:rsidTr="008224DA">
        <w:tc>
          <w:tcPr>
            <w:tcW w:w="1345" w:type="dxa"/>
          </w:tcPr>
          <w:p w14:paraId="4DC3B3DE" w14:textId="77777777" w:rsidR="007D5CF6" w:rsidRDefault="006B35B9">
            <w:r>
              <w:t>VII – A.6</w:t>
            </w:r>
          </w:p>
        </w:tc>
        <w:tc>
          <w:tcPr>
            <w:tcW w:w="8005" w:type="dxa"/>
          </w:tcPr>
          <w:p w14:paraId="67D827A9" w14:textId="77777777" w:rsidR="007D5CF6" w:rsidRDefault="006B35B9">
            <w:r>
              <w:t>to develop a plan for making a product with practical value, to make the product using appropriate materials, tools and procedures, and to check its functionality;</w:t>
            </w:r>
          </w:p>
        </w:tc>
      </w:tr>
    </w:tbl>
    <w:p w14:paraId="597443D9" w14:textId="77777777" w:rsidR="00BA21BE" w:rsidRDefault="00BA21BE" w:rsidP="00BA21BE"/>
    <w:p w14:paraId="5C5BB4EC" w14:textId="77777777" w:rsidR="00BA21BE" w:rsidRDefault="00BA21BE" w:rsidP="00BA21BE">
      <w:r>
        <w:t>The student understands and accepts that:</w:t>
      </w:r>
    </w:p>
    <w:tbl>
      <w:tblPr>
        <w:tblStyle w:val="TableGrid"/>
        <w:tblW w:w="0" w:type="auto"/>
        <w:tblLook w:val="04A0" w:firstRow="1" w:lastRow="0" w:firstColumn="1" w:lastColumn="0" w:noHBand="0" w:noVBand="1"/>
      </w:tblPr>
      <w:tblGrid>
        <w:gridCol w:w="1345"/>
        <w:gridCol w:w="8005"/>
      </w:tblGrid>
      <w:tr w:rsidR="00BA21BE" w14:paraId="75AF05EE" w14:textId="77777777" w:rsidTr="008224DA">
        <w:tc>
          <w:tcPr>
            <w:tcW w:w="1345" w:type="dxa"/>
          </w:tcPr>
          <w:p w14:paraId="45389A73" w14:textId="77777777" w:rsidR="007D5CF6" w:rsidRDefault="006B35B9">
            <w:r>
              <w:t>VII – Б.4</w:t>
            </w:r>
          </w:p>
        </w:tc>
        <w:tc>
          <w:tcPr>
            <w:tcW w:w="8005" w:type="dxa"/>
          </w:tcPr>
          <w:p w14:paraId="278A0A04" w14:textId="77777777" w:rsidR="007D5CF6" w:rsidRDefault="006B35B9">
            <w:r>
              <w:t>work ethic, cultural sensitivity and attitudes toward others are important for creating and maintaining a positive working climate;</w:t>
            </w:r>
          </w:p>
        </w:tc>
      </w:tr>
    </w:tbl>
    <w:p w14:paraId="56836A6E" w14:textId="77777777" w:rsidR="00CA34C4" w:rsidRDefault="00CA34C4"/>
    <w:tbl>
      <w:tblPr>
        <w:tblStyle w:val="TableGrid"/>
        <w:tblW w:w="0" w:type="auto"/>
        <w:tblLook w:val="04A0" w:firstRow="1" w:lastRow="0" w:firstColumn="1" w:lastColumn="0" w:noHBand="0" w:noVBand="1"/>
      </w:tblPr>
      <w:tblGrid>
        <w:gridCol w:w="3865"/>
        <w:gridCol w:w="5485"/>
      </w:tblGrid>
      <w:tr w:rsidR="00CA34C4" w:rsidRPr="002469E4" w14:paraId="57F2E45E" w14:textId="77777777" w:rsidTr="005E53B7">
        <w:tc>
          <w:tcPr>
            <w:tcW w:w="9350" w:type="dxa"/>
            <w:gridSpan w:val="2"/>
          </w:tcPr>
          <w:p w14:paraId="0A96D841" w14:textId="77777777" w:rsidR="007D5CF6" w:rsidRDefault="006B35B9">
            <w:r>
              <w:t>Theme 1. INTRODUCTION TO SMART GREEN SPACE</w:t>
            </w:r>
            <w:r>
              <w:br/>
              <w:t>Total lessons: 4</w:t>
            </w:r>
          </w:p>
        </w:tc>
      </w:tr>
      <w:tr w:rsidR="00CA34C4" w14:paraId="71787BD1" w14:textId="77777777" w:rsidTr="005E53B7">
        <w:tc>
          <w:tcPr>
            <w:tcW w:w="9350" w:type="dxa"/>
            <w:gridSpan w:val="2"/>
            <w:shd w:val="clear" w:color="auto" w:fill="A8D08D" w:themeFill="accent6" w:themeFillTint="99"/>
          </w:tcPr>
          <w:p w14:paraId="1C2FD12D" w14:textId="77777777" w:rsidR="007D5CF6" w:rsidRDefault="006B35B9">
            <w:r>
              <w:t>Knowledge/skills:</w:t>
            </w:r>
          </w:p>
        </w:tc>
      </w:tr>
      <w:tr w:rsidR="00CA34C4" w:rsidRPr="00887901" w14:paraId="5E37DB4D" w14:textId="77777777" w:rsidTr="005E53B7">
        <w:tc>
          <w:tcPr>
            <w:tcW w:w="9350" w:type="dxa"/>
            <w:gridSpan w:val="2"/>
          </w:tcPr>
          <w:p w14:paraId="36330447" w14:textId="77777777" w:rsidR="007D5CF6" w:rsidRDefault="006B35B9">
            <w:r>
              <w:t>Understands the difference between traditional green spaces and smart green spaces.</w:t>
            </w:r>
            <w:r>
              <w:br/>
              <w:t>Distinguishes between natural green areas and Smart Green Spaces that use technological solutions.</w:t>
            </w:r>
            <w:r>
              <w:br/>
              <w:t>Can identify the basic characteristics of a Smart Green Space (greenery, sustainability, smart management).</w:t>
            </w:r>
            <w:r>
              <w:br/>
              <w:t>Can describe what the term Smart Green Space means and its role.</w:t>
            </w:r>
            <w:r>
              <w:br/>
              <w:t>Can relate a Smart Green Space to examples from their surroundings (school yard, park, local greenery).</w:t>
            </w:r>
            <w:r>
              <w:br/>
              <w:t>Understands how Smart Green Spaces contribute to improving the environment and quality of life.</w:t>
            </w:r>
            <w:r>
              <w:br/>
              <w:t>Realizes that Smart Green Spaces enable</w:t>
            </w:r>
            <w:r>
              <w:t xml:space="preserve"> more efficient and sustainable use of natural resources.</w:t>
            </w:r>
            <w:r>
              <w:br/>
              <w:t>Knows that Smart Green Spaces play an important role in modern urban environments.</w:t>
            </w:r>
            <w:r>
              <w:br/>
              <w:t>Knows the basic goals of Smart Green Spaces (nature protection, human well‑being, sustainable development).</w:t>
            </w:r>
            <w:r>
              <w:br/>
              <w:t>Has knowledge of the application of Smart Green Spaces in schools, parks and the local community.</w:t>
            </w:r>
          </w:p>
        </w:tc>
      </w:tr>
      <w:tr w:rsidR="00CA34C4" w14:paraId="310C9BA7" w14:textId="77777777" w:rsidTr="005E53B7">
        <w:tc>
          <w:tcPr>
            <w:tcW w:w="9350" w:type="dxa"/>
            <w:gridSpan w:val="2"/>
            <w:shd w:val="clear" w:color="auto" w:fill="A8D08D" w:themeFill="accent6" w:themeFillTint="99"/>
          </w:tcPr>
          <w:p w14:paraId="1FE50C11" w14:textId="77777777" w:rsidR="007D5CF6" w:rsidRDefault="006B35B9">
            <w:r>
              <w:t>Attitudes/values:</w:t>
            </w:r>
          </w:p>
        </w:tc>
      </w:tr>
      <w:tr w:rsidR="00CA34C4" w:rsidRPr="00887901" w14:paraId="0C3E0E00" w14:textId="77777777" w:rsidTr="005E53B7">
        <w:tc>
          <w:tcPr>
            <w:tcW w:w="9350" w:type="dxa"/>
            <w:gridSpan w:val="2"/>
          </w:tcPr>
          <w:p w14:paraId="4BBC2757" w14:textId="77777777" w:rsidR="007D5CF6" w:rsidRDefault="006B35B9">
            <w:r>
              <w:t>Respects nature and green spaces as an important part of the environment.</w:t>
            </w:r>
            <w:r>
              <w:br/>
              <w:t>Believes that smart green spaces are essential for the sustainable development of the community.</w:t>
            </w:r>
            <w:r>
              <w:br/>
              <w:t>Accepts that technology can contribute positively to protecting nature.</w:t>
            </w:r>
            <w:r>
              <w:br/>
              <w:t>Accepts the importance of responsible and sustainable use of natural resources.</w:t>
            </w:r>
            <w:r>
              <w:br/>
              <w:t>Is willing to take actions that contribute to creating and maintaining Smart Green Spaces.</w:t>
            </w:r>
            <w:r>
              <w:br/>
              <w:t>Has a positive attitude toward the use of innovative and eco‑friendly solutions in green spaces.</w:t>
            </w:r>
            <w:r>
              <w:br/>
              <w:t>Condemns irresponsible care and destruction of green areas.</w:t>
            </w:r>
            <w:r>
              <w:br/>
              <w:t xml:space="preserve">Believes that </w:t>
            </w:r>
            <w:r>
              <w:t>smart green spaces improve people’s quality of life.</w:t>
            </w:r>
            <w:r>
              <w:br/>
              <w:t>Supports initiatives to develop Smart Green Spaces in the school and local community.</w:t>
            </w:r>
            <w:r>
              <w:br/>
            </w:r>
            <w:r>
              <w:lastRenderedPageBreak/>
              <w:t>Understands that every individual has a role in preserving and improving green spaces.</w:t>
            </w:r>
            <w:r>
              <w:br/>
              <w:t>Advocates a healthy, sustainable and environmentally responsible living environment.</w:t>
            </w:r>
          </w:p>
        </w:tc>
      </w:tr>
      <w:tr w:rsidR="00CA34C4" w14:paraId="3AD8B29C" w14:textId="77777777" w:rsidTr="005E53B7">
        <w:tc>
          <w:tcPr>
            <w:tcW w:w="3865" w:type="dxa"/>
            <w:shd w:val="clear" w:color="auto" w:fill="A8D08D" w:themeFill="accent6" w:themeFillTint="99"/>
          </w:tcPr>
          <w:p w14:paraId="43ABBDDD" w14:textId="77777777" w:rsidR="007D5CF6" w:rsidRDefault="006B35B9">
            <w:r>
              <w:lastRenderedPageBreak/>
              <w:t>Contents (concepts) and number of lessons</w:t>
            </w:r>
          </w:p>
        </w:tc>
        <w:tc>
          <w:tcPr>
            <w:tcW w:w="5485" w:type="dxa"/>
            <w:shd w:val="clear" w:color="auto" w:fill="A8D08D" w:themeFill="accent6" w:themeFillTint="99"/>
          </w:tcPr>
          <w:p w14:paraId="2E9F930A" w14:textId="77777777" w:rsidR="007D5CF6" w:rsidRDefault="006B35B9">
            <w:r>
              <w:t>Activities:</w:t>
            </w:r>
          </w:p>
        </w:tc>
      </w:tr>
      <w:tr w:rsidR="00CA34C4" w14:paraId="405C9074" w14:textId="77777777" w:rsidTr="00CA34C4">
        <w:tc>
          <w:tcPr>
            <w:tcW w:w="3865" w:type="dxa"/>
          </w:tcPr>
          <w:p w14:paraId="2648EB8E" w14:textId="77777777" w:rsidR="007D5CF6" w:rsidRDefault="006B35B9">
            <w:r>
              <w:t>What are smart green spaces (green areas)</w:t>
            </w:r>
            <w:r>
              <w:br/>
              <w:t>Number of lessons: 1</w:t>
            </w:r>
          </w:p>
        </w:tc>
        <w:tc>
          <w:tcPr>
            <w:tcW w:w="5485" w:type="dxa"/>
          </w:tcPr>
          <w:p w14:paraId="56817B1B" w14:textId="77777777" w:rsidR="007D5CF6" w:rsidRDefault="006B35B9">
            <w:r>
              <w:t>The teacher presents a short video about the development of green spaces and their role throughout history (from traditional gardens to modern Smart Green Spaces).</w:t>
            </w:r>
            <w:r>
              <w:br/>
              <w:t>A parallel is made with the development of cities, technology and society, and their impact on quality of life.</w:t>
            </w:r>
            <w:r>
              <w:br/>
              <w:t>https://www.youtube.com/watch?v=fKnAJCSGSdk</w:t>
            </w:r>
            <w:r>
              <w:br/>
              <w:t>The teacher opens a discussion about the role and importance of green spaces; students give examples from their immediate surroundings (park, school yard, urban greenery) and share their experiences.</w:t>
            </w:r>
            <w:r>
              <w:br/>
              <w:t>The teacher divides students into groups. Each group is assigned to research one type of green space (school garden, city park, green roof, vertical garden</w:t>
            </w:r>
            <w:r>
              <w:t>, smart park).</w:t>
            </w:r>
            <w:r>
              <w:br/>
              <w:t>Students research and analyze:</w:t>
            </w:r>
            <w:r>
              <w:br/>
              <w:t>- what the key characteristics of the space are,</w:t>
            </w:r>
            <w:r>
              <w:br/>
              <w:t>- whether and how technology is used,</w:t>
            </w:r>
            <w:r>
              <w:br/>
              <w:t>- what benefits the space brings to people and the environment.</w:t>
            </w:r>
            <w:r>
              <w:br/>
              <w:t>The groups present their findings to the class.</w:t>
            </w:r>
          </w:p>
        </w:tc>
      </w:tr>
      <w:tr w:rsidR="00CA34C4" w14:paraId="003E477E" w14:textId="77777777" w:rsidTr="00CA34C4">
        <w:tc>
          <w:tcPr>
            <w:tcW w:w="3865" w:type="dxa"/>
          </w:tcPr>
          <w:p w14:paraId="3A1E7D38" w14:textId="77777777" w:rsidR="007D5CF6" w:rsidRDefault="006B35B9">
            <w:r>
              <w:t>Smart Green Space – goals and examples (smart technologies)</w:t>
            </w:r>
            <w:r>
              <w:br/>
              <w:t>Number of lessons: 1</w:t>
            </w:r>
          </w:p>
        </w:tc>
        <w:tc>
          <w:tcPr>
            <w:tcW w:w="5485" w:type="dxa"/>
          </w:tcPr>
          <w:p w14:paraId="3EB6A755" w14:textId="77777777" w:rsidR="007D5CF6" w:rsidRDefault="006B35B9">
            <w:r>
              <w:t>The teacher introduces a discussion about the goals of Smart Green Spaces:</w:t>
            </w:r>
            <w:r>
              <w:br/>
              <w:t>- improving air quality,</w:t>
            </w:r>
            <w:r>
              <w:br/>
              <w:t>- reducing the temperature in urban areas,</w:t>
            </w:r>
            <w:r>
              <w:br/>
              <w:t>- supporting biodiversity,</w:t>
            </w:r>
            <w:r>
              <w:br/>
              <w:t>- sustainable use of resources (water, energy),</w:t>
            </w:r>
            <w:r>
              <w:br/>
              <w:t>- improving people’s well‑being.</w:t>
            </w:r>
            <w:r>
              <w:br/>
              <w:t>The teacher gives examples of Smart Green Spaces:</w:t>
            </w:r>
            <w:r>
              <w:br/>
              <w:t>- smart parks with sensors,</w:t>
            </w:r>
            <w:r>
              <w:br/>
              <w:t>- smart irrigation systems,</w:t>
            </w:r>
            <w:r>
              <w:br/>
              <w:t>- smart urban gardens.</w:t>
            </w:r>
            <w:r>
              <w:br/>
              <w:t>Students search online and find images and short descriptions of existing Smart Green Spaces in the world.</w:t>
            </w:r>
            <w:r>
              <w:br/>
              <w:t>They discuss:</w:t>
            </w:r>
            <w:r>
              <w:br/>
              <w:t>- which technologies are used (sensors, automatic irrigation, smart lighting),</w:t>
            </w:r>
            <w:r>
              <w:br/>
              <w:t xml:space="preserve">- how </w:t>
            </w:r>
            <w:r>
              <w:t>these technologies help nature and people.</w:t>
            </w:r>
            <w:r>
              <w:br/>
              <w:t>Students then work in groups and create their own ideas for a Smart Green Space in the school yard.</w:t>
            </w:r>
            <w:r>
              <w:br/>
              <w:t>In groups they:</w:t>
            </w:r>
            <w:r>
              <w:br/>
              <w:t>- draw a sketch of a Smart Green Space,</w:t>
            </w:r>
            <w:r>
              <w:br/>
              <w:t>- list which smart technologies they would include,</w:t>
            </w:r>
            <w:r>
              <w:br/>
              <w:t>- explain how their space would improve the school environment and quality of life.</w:t>
            </w:r>
            <w:r>
              <w:br/>
              <w:t>Each group presents their idea to the class.</w:t>
            </w:r>
          </w:p>
        </w:tc>
      </w:tr>
      <w:tr w:rsidR="00CA34C4" w14:paraId="43587231" w14:textId="77777777" w:rsidTr="00CA34C4">
        <w:tc>
          <w:tcPr>
            <w:tcW w:w="3865" w:type="dxa"/>
          </w:tcPr>
          <w:p w14:paraId="7049578E" w14:textId="77777777" w:rsidR="007D5CF6" w:rsidRDefault="006B35B9">
            <w:r>
              <w:lastRenderedPageBreak/>
              <w:t>Green spaces and quality of life (health, recreation)</w:t>
            </w:r>
            <w:r>
              <w:br/>
              <w:t>Number of lessons: 2</w:t>
            </w:r>
          </w:p>
        </w:tc>
        <w:tc>
          <w:tcPr>
            <w:tcW w:w="5485" w:type="dxa"/>
          </w:tcPr>
          <w:p w14:paraId="48B0D7ED" w14:textId="77777777" w:rsidR="007D5CF6" w:rsidRDefault="006B35B9">
            <w:r>
              <w:t>The teacher leads a discussion with questions:</w:t>
            </w:r>
            <w:r>
              <w:br/>
              <w:t>How do green spaces affect our health?</w:t>
            </w:r>
            <w:r>
              <w:br/>
              <w:t>How do they reduce stress and improve mood?</w:t>
            </w:r>
            <w:r>
              <w:br/>
              <w:t>Where can we spend our free time outdoors in our city?</w:t>
            </w:r>
            <w:r>
              <w:br/>
              <w:t>Students share personal experiences: parks where they play, school yard, sports areas, etc.</w:t>
            </w:r>
            <w:r>
              <w:br/>
              <w:t>Students then create a short survey (or use an online form) with questions about the use of green spaces in their community:</w:t>
            </w:r>
            <w:r>
              <w:br/>
              <w:t>How often do people visit parks?</w:t>
            </w:r>
            <w:r>
              <w:br/>
              <w:t>Which green spaces do they use?</w:t>
            </w:r>
            <w:r>
              <w:br/>
              <w:t>Do they feel better after spending time outside?</w:t>
            </w:r>
            <w:r>
              <w:br/>
              <w:t>Students collect answers from classmates a</w:t>
            </w:r>
            <w:r>
              <w:t>nd family members.</w:t>
            </w:r>
            <w:r>
              <w:br/>
              <w:t>They present the results in simple tables and charts and discuss conclusions.</w:t>
            </w:r>
            <w:r>
              <w:br/>
              <w:t>Conclusion: green spaces contribute to a better quality of life.</w:t>
            </w:r>
          </w:p>
        </w:tc>
      </w:tr>
      <w:tr w:rsidR="00CA34C4" w14:paraId="2DE37727" w14:textId="77777777" w:rsidTr="00CA34C4">
        <w:tc>
          <w:tcPr>
            <w:tcW w:w="9350" w:type="dxa"/>
            <w:gridSpan w:val="2"/>
          </w:tcPr>
          <w:p w14:paraId="3321AC80" w14:textId="77777777" w:rsidR="007D5CF6" w:rsidRDefault="006B35B9">
            <w:r>
              <w:t>Theme 2. SCHOOL GARDEN AND URBAN GARDENING</w:t>
            </w:r>
            <w:r>
              <w:br/>
              <w:t>Total lessons: 8</w:t>
            </w:r>
          </w:p>
        </w:tc>
      </w:tr>
      <w:tr w:rsidR="00CA34C4" w14:paraId="75ABE36C" w14:textId="77777777" w:rsidTr="00CA34C4">
        <w:tc>
          <w:tcPr>
            <w:tcW w:w="9350" w:type="dxa"/>
            <w:gridSpan w:val="2"/>
            <w:shd w:val="clear" w:color="auto" w:fill="A8D08D" w:themeFill="accent6" w:themeFillTint="99"/>
          </w:tcPr>
          <w:p w14:paraId="0A5EE60B" w14:textId="77777777" w:rsidR="007D5CF6" w:rsidRDefault="006B35B9">
            <w:r>
              <w:t>Knowledge/skills:</w:t>
            </w:r>
          </w:p>
        </w:tc>
      </w:tr>
      <w:tr w:rsidR="00CA34C4" w14:paraId="711E49C7" w14:textId="77777777" w:rsidTr="00CA34C4">
        <w:tc>
          <w:tcPr>
            <w:tcW w:w="9350" w:type="dxa"/>
            <w:gridSpan w:val="2"/>
          </w:tcPr>
          <w:p w14:paraId="5E40A59C" w14:textId="77777777" w:rsidR="007D5CF6" w:rsidRDefault="006B35B9">
            <w:r>
              <w:t>Understands the difference between traditional gardens and smart/urban gardens and knows the basic principles of urban gardening.</w:t>
            </w:r>
            <w:r>
              <w:br/>
              <w:t>Can identify the main components of a school garden (soil, plants, water, tools, pathways) and their function.</w:t>
            </w:r>
            <w:r>
              <w:br/>
              <w:t>Can describe the process of planning a school garden and choosing suitable plants.</w:t>
            </w:r>
            <w:r>
              <w:br/>
              <w:t>Can distinguish different types of soil and assess which are suitable for different plants.</w:t>
            </w:r>
            <w:r>
              <w:br/>
              <w:t>Can apply basic procedures for soil preparation (loosening, adding organic matter, leveling) and planting.</w:t>
            </w:r>
            <w:r>
              <w:br/>
              <w:t>Can monitor the growth of plants and keep a simple growth journal with measurements and observations.</w:t>
            </w:r>
            <w:r>
              <w:br/>
              <w:t xml:space="preserve">Understands the </w:t>
            </w:r>
            <w:r>
              <w:t>importance of proper plant care (watering, weeding, protection, fertilizing) for the health and productivity of the garden.</w:t>
            </w:r>
            <w:r>
              <w:br/>
              <w:t>Realizes that sustainable use of water and resources is important for maintaining a school garden and for environmental protection.</w:t>
            </w:r>
            <w:r>
              <w:br/>
              <w:t>Knows basic methods for sustainable irrigation (drip irrigation, collecting rainwater, watering according to need).</w:t>
            </w:r>
            <w:r>
              <w:br/>
              <w:t>Has knowledge of urban gardening and the role of school gardens in education, ecology and the local community.</w:t>
            </w:r>
          </w:p>
        </w:tc>
      </w:tr>
      <w:tr w:rsidR="00CA34C4" w14:paraId="798089B4" w14:textId="77777777" w:rsidTr="00CA34C4">
        <w:tc>
          <w:tcPr>
            <w:tcW w:w="9350" w:type="dxa"/>
            <w:gridSpan w:val="2"/>
            <w:shd w:val="clear" w:color="auto" w:fill="A8D08D" w:themeFill="accent6" w:themeFillTint="99"/>
          </w:tcPr>
          <w:p w14:paraId="32015E04" w14:textId="77777777" w:rsidR="007D5CF6" w:rsidRDefault="006B35B9">
            <w:r>
              <w:t>Attitudes/values:</w:t>
            </w:r>
          </w:p>
        </w:tc>
      </w:tr>
      <w:tr w:rsidR="00CA34C4" w14:paraId="69B83EA6" w14:textId="77777777" w:rsidTr="00CA34C4">
        <w:tc>
          <w:tcPr>
            <w:tcW w:w="9350" w:type="dxa"/>
            <w:gridSpan w:val="2"/>
          </w:tcPr>
          <w:p w14:paraId="532FBED1" w14:textId="77777777" w:rsidR="007D5CF6" w:rsidRDefault="006B35B9">
            <w:r>
              <w:t>Respects nature, plants and pollinators as an important part of biodiversity.</w:t>
            </w:r>
            <w:r>
              <w:br/>
              <w:t>Believes that the school garden is an important space for learning, recreation and environmental protection.</w:t>
            </w:r>
            <w:r>
              <w:br/>
              <w:t>Accepts the importance of sustainable use of resources such as water and soil.</w:t>
            </w:r>
            <w:r>
              <w:br/>
              <w:t>Is willing to take actions that contribute to caring for plants and protecting pollinators.</w:t>
            </w:r>
            <w:r>
              <w:br/>
              <w:t>Has a critical attitude toward irresponsible destruction of plants and endangering pollinating insects.</w:t>
            </w:r>
            <w:r>
              <w:br/>
              <w:t>Condemns irresponsible use of water and other natural resources.</w:t>
            </w:r>
            <w:r>
              <w:br/>
            </w:r>
            <w:r>
              <w:lastRenderedPageBreak/>
              <w:t>Believes that proper plant care and sustainable use of resourc</w:t>
            </w:r>
            <w:r>
              <w:t>es contribute to a healthier local environment.</w:t>
            </w:r>
            <w:r>
              <w:br/>
              <w:t>Supports initiatives to create green corners, school gardens and activities for pollinator protection.</w:t>
            </w:r>
            <w:r>
              <w:br/>
              <w:t>Understands that biodiversity and the presence of pollinators are important for successful plant growth and the sustainability of green spaces.</w:t>
            </w:r>
            <w:r>
              <w:br/>
              <w:t>Advocates active participation in maintaining the garden, caring for plants and preserving pollinators in the local community.</w:t>
            </w:r>
          </w:p>
        </w:tc>
      </w:tr>
      <w:tr w:rsidR="00CA34C4" w14:paraId="3979374E" w14:textId="77777777" w:rsidTr="006B56C5">
        <w:tc>
          <w:tcPr>
            <w:tcW w:w="3865" w:type="dxa"/>
            <w:shd w:val="clear" w:color="auto" w:fill="A8D08D" w:themeFill="accent6" w:themeFillTint="99"/>
          </w:tcPr>
          <w:p w14:paraId="5C4867A1" w14:textId="77777777" w:rsidR="007D5CF6" w:rsidRDefault="006B35B9">
            <w:r>
              <w:lastRenderedPageBreak/>
              <w:t>Contents (concepts) and number of lessons</w:t>
            </w:r>
          </w:p>
        </w:tc>
        <w:tc>
          <w:tcPr>
            <w:tcW w:w="5485" w:type="dxa"/>
            <w:shd w:val="clear" w:color="auto" w:fill="A8D08D" w:themeFill="accent6" w:themeFillTint="99"/>
          </w:tcPr>
          <w:p w14:paraId="60BC78F5" w14:textId="77777777" w:rsidR="007D5CF6" w:rsidRDefault="006B35B9">
            <w:r>
              <w:t>Activities:</w:t>
            </w:r>
          </w:p>
        </w:tc>
      </w:tr>
      <w:tr w:rsidR="00CA34C4" w14:paraId="64043F1A" w14:textId="77777777" w:rsidTr="006B56C5">
        <w:tc>
          <w:tcPr>
            <w:tcW w:w="3865" w:type="dxa"/>
            <w:shd w:val="clear" w:color="auto" w:fill="FFFFFF" w:themeFill="background1"/>
          </w:tcPr>
          <w:p w14:paraId="7A4B7F2D" w14:textId="77777777" w:rsidR="007D5CF6" w:rsidRDefault="006B35B9">
            <w:r>
              <w:t>Planning a school garden (design, plant layout)</w:t>
            </w:r>
            <w:r>
              <w:br/>
              <w:t>Number of lessons: 2</w:t>
            </w:r>
          </w:p>
        </w:tc>
        <w:tc>
          <w:tcPr>
            <w:tcW w:w="5485" w:type="dxa"/>
            <w:shd w:val="clear" w:color="auto" w:fill="FFFFFF" w:themeFill="background1"/>
          </w:tcPr>
          <w:p w14:paraId="3D5AEB5E" w14:textId="77777777" w:rsidR="007D5CF6" w:rsidRDefault="006B35B9">
            <w:r>
              <w:t>The teacher presents photos of different types of gardens (school gardens, city parks, vertical gardens).</w:t>
            </w:r>
            <w:r>
              <w:br/>
              <w:t>Students discuss in groups:</w:t>
            </w:r>
            <w:r>
              <w:br/>
              <w:t>How would an ideal school garden look?</w:t>
            </w:r>
            <w:r>
              <w:br/>
              <w:t>Which plants would you choose and why?</w:t>
            </w:r>
            <w:r>
              <w:br/>
              <w:t>Where would you place pathways, shade and greenery?</w:t>
            </w:r>
            <w:r>
              <w:br/>
              <w:t>Each group receives paper/board and draws a sketch of the school yard. The groups plan:</w:t>
            </w:r>
            <w:r>
              <w:br/>
              <w:t>- locations for different types of plants (flowers, vegetables, trees),</w:t>
            </w:r>
            <w:r>
              <w:br/>
              <w:t>- pathways, shade, and places for pollinators,</w:t>
            </w:r>
            <w:r>
              <w:br/>
              <w:t>- areas for irrigation and water collection.</w:t>
            </w:r>
            <w:r>
              <w:br/>
              <w:t>Each group briefly presents its sketch to the class.</w:t>
            </w:r>
          </w:p>
        </w:tc>
      </w:tr>
      <w:tr w:rsidR="00CA34C4" w14:paraId="634D038E" w14:textId="77777777" w:rsidTr="00CA34C4">
        <w:tc>
          <w:tcPr>
            <w:tcW w:w="3865" w:type="dxa"/>
          </w:tcPr>
          <w:p w14:paraId="11F5AD01" w14:textId="77777777" w:rsidR="007D5CF6" w:rsidRDefault="006B35B9">
            <w:r>
              <w:t>Soil preparation and planting (soil, planting)</w:t>
            </w:r>
            <w:r>
              <w:br/>
              <w:t>Number of lessons: 2</w:t>
            </w:r>
          </w:p>
        </w:tc>
        <w:tc>
          <w:tcPr>
            <w:tcW w:w="5485" w:type="dxa"/>
          </w:tcPr>
          <w:p w14:paraId="18FAA9B3" w14:textId="77777777" w:rsidR="007D5CF6" w:rsidRDefault="006B35B9">
            <w:r>
              <w:t>The teacher presents a short video or pictures of different soil types and explains:</w:t>
            </w:r>
            <w:r>
              <w:br/>
              <w:t>- what soil is and what it consists of (sand, clay, humus),</w:t>
            </w:r>
            <w:r>
              <w:br/>
              <w:t>- what makes soil suitable for planting.</w:t>
            </w:r>
            <w:r>
              <w:br/>
              <w:t>Students in groups test soil samples (if available) and compare:</w:t>
            </w:r>
            <w:r>
              <w:br/>
              <w:t>- texture (coarse/fine),</w:t>
            </w:r>
            <w:r>
              <w:br/>
              <w:t>- moisture retention,</w:t>
            </w:r>
            <w:r>
              <w:br/>
              <w:t>- whether the soil is rich in organic matter.</w:t>
            </w:r>
            <w:r>
              <w:br/>
              <w:t>The teacher demonstrates basic steps for soil preparation:</w:t>
            </w:r>
            <w:r>
              <w:br/>
              <w:t>- loosening and aeration,</w:t>
            </w:r>
            <w:r>
              <w:br/>
              <w:t>- removing stones and weeds,</w:t>
            </w:r>
            <w:r>
              <w:br/>
              <w:t>- adding compost or organic matter.</w:t>
            </w:r>
            <w:r>
              <w:br/>
              <w:t>Students then perform planting:</w:t>
            </w:r>
            <w:r>
              <w:br/>
              <w:t>- choose seeds/seedlings,</w:t>
            </w:r>
            <w:r>
              <w:br/>
              <w:t>- plant at appropriate depth,</w:t>
            </w:r>
            <w:r>
              <w:br/>
              <w:t xml:space="preserve">- water after </w:t>
            </w:r>
            <w:r>
              <w:t>planting.</w:t>
            </w:r>
            <w:r>
              <w:br/>
              <w:t>Each group makes a short record: what was planted and what steps were taken.</w:t>
            </w:r>
          </w:p>
        </w:tc>
      </w:tr>
      <w:tr w:rsidR="00CA34C4" w14:paraId="28AE2E36" w14:textId="77777777" w:rsidTr="00CA34C4">
        <w:tc>
          <w:tcPr>
            <w:tcW w:w="3865" w:type="dxa"/>
          </w:tcPr>
          <w:p w14:paraId="1C8E3C06" w14:textId="77777777" w:rsidR="007D5CF6" w:rsidRDefault="006B35B9">
            <w:r>
              <w:t>Plant care and a growth journal (observation, growth)</w:t>
            </w:r>
            <w:r>
              <w:br/>
              <w:t>Number of lessons: 2</w:t>
            </w:r>
          </w:p>
        </w:tc>
        <w:tc>
          <w:tcPr>
            <w:tcW w:w="5485" w:type="dxa"/>
          </w:tcPr>
          <w:p w14:paraId="17A17911" w14:textId="77777777" w:rsidR="007D5CF6" w:rsidRDefault="006B35B9">
            <w:r>
              <w:t>Students go out to the school garden or approach the planted beds. In groups they observe the plants and note:</w:t>
            </w:r>
            <w:r>
              <w:br/>
              <w:t>- height and number of leaves,</w:t>
            </w:r>
            <w:r>
              <w:br/>
              <w:t>- leaf health (color, damage),</w:t>
            </w:r>
            <w:r>
              <w:br/>
              <w:t>- soil moisture.</w:t>
            </w:r>
            <w:r>
              <w:br/>
              <w:t>Discussion: what do these observations tell us about the condition of the plants?</w:t>
            </w:r>
            <w:r>
              <w:br/>
            </w:r>
            <w:r>
              <w:lastRenderedPageBreak/>
              <w:t>The teacher demonstrates activities:</w:t>
            </w:r>
            <w:r>
              <w:br/>
              <w:t>- watering according to the soil’s needs,</w:t>
            </w:r>
            <w:r>
              <w:br/>
              <w:t>- moving plants to a sunny or shaded position,</w:t>
            </w:r>
            <w:r>
              <w:br/>
              <w:t>- removing dry or damaged parts,</w:t>
            </w:r>
            <w:r>
              <w:br/>
              <w:t>- protection from insects and diseases using safe, eco‑friendly methods.</w:t>
            </w:r>
            <w:r>
              <w:br/>
              <w:t>Students practically perform the same activities on their plants.</w:t>
            </w:r>
            <w:r>
              <w:br/>
              <w:t>The teacher explains the importance of a journal and</w:t>
            </w:r>
            <w:r>
              <w:t xml:space="preserve"> its elements:</w:t>
            </w:r>
            <w:r>
              <w:br/>
              <w:t>- date of measurement,</w:t>
            </w:r>
            <w:r>
              <w:br/>
              <w:t>- plant type,</w:t>
            </w:r>
            <w:r>
              <w:br/>
              <w:t>- height, number of leaves, soil condition,</w:t>
            </w:r>
            <w:r>
              <w:br/>
              <w:t>- water, fertilizer or other actions applied.</w:t>
            </w:r>
            <w:r>
              <w:br/>
              <w:t>Students record data in their journal, comparing with previous measurements.</w:t>
            </w:r>
            <w:r>
              <w:br/>
              <w:t>Students individually or in groups reflect:</w:t>
            </w:r>
            <w:r>
              <w:br/>
              <w:t>- which activities were most useful for plant health?</w:t>
            </w:r>
            <w:r>
              <w:br/>
              <w:t>- how can we care for plants better next time?</w:t>
            </w:r>
            <w:r>
              <w:br/>
              <w:t>- how will notes in the journal help us in future activities?</w:t>
            </w:r>
            <w:r>
              <w:br/>
              <w:t>Students share their conclusions with the class.</w:t>
            </w:r>
          </w:p>
        </w:tc>
      </w:tr>
      <w:tr w:rsidR="00CA34C4" w14:paraId="58B8C96C" w14:textId="77777777" w:rsidTr="00CA34C4">
        <w:tc>
          <w:tcPr>
            <w:tcW w:w="3865" w:type="dxa"/>
          </w:tcPr>
          <w:p w14:paraId="3D2F8776" w14:textId="77777777" w:rsidR="007D5CF6" w:rsidRDefault="006B35B9">
            <w:r>
              <w:lastRenderedPageBreak/>
              <w:t>Sustainable use of resources – water (water saving)</w:t>
            </w:r>
            <w:r>
              <w:br/>
              <w:t>Number of lessons: 2</w:t>
            </w:r>
          </w:p>
        </w:tc>
        <w:tc>
          <w:tcPr>
            <w:tcW w:w="5485" w:type="dxa"/>
          </w:tcPr>
          <w:p w14:paraId="636C9C65" w14:textId="77777777" w:rsidR="007D5CF6" w:rsidRDefault="006B35B9">
            <w:r>
              <w:t>The teacher presents a short video or images about:</w:t>
            </w:r>
            <w:r>
              <w:br/>
              <w:t>- water as a natural resource,</w:t>
            </w:r>
            <w:r>
              <w:br/>
              <w:t>- water use in gardening and at home,</w:t>
            </w:r>
            <w:r>
              <w:br/>
              <w:t>- the importance of water saving.</w:t>
            </w:r>
            <w:r>
              <w:br/>
              <w:t>The teacher leads a discussion:</w:t>
            </w:r>
            <w:r>
              <w:br/>
              <w:t>Where do we use water in the garden?</w:t>
            </w:r>
            <w:r>
              <w:br/>
              <w:t>How can we reduce water waste?</w:t>
            </w:r>
            <w:r>
              <w:br/>
              <w:t>What methods for water saving do we already know (drip irrigation, rainwater collection)?</w:t>
            </w:r>
            <w:r>
              <w:br/>
              <w:t>In groups, students design a “water‑saving plan” for the school garden:</w:t>
            </w:r>
            <w:r>
              <w:br/>
              <w:t>- how often to water,</w:t>
            </w:r>
            <w:r>
              <w:br/>
              <w:t>- which plants need more/less water,</w:t>
            </w:r>
            <w:r>
              <w:br/>
              <w:t>- how to collect and reuse water (containers, barrels),</w:t>
            </w:r>
            <w:r>
              <w:br/>
              <w:t>- use of mulch to keep moisture</w:t>
            </w:r>
            <w:r>
              <w:t>.</w:t>
            </w:r>
            <w:r>
              <w:br/>
              <w:t>Students present their plan and discuss which solutions are most sustainable.</w:t>
            </w:r>
          </w:p>
        </w:tc>
      </w:tr>
      <w:tr w:rsidR="006B56C5" w14:paraId="5374DDA8" w14:textId="77777777" w:rsidTr="006B56C5">
        <w:tc>
          <w:tcPr>
            <w:tcW w:w="9350" w:type="dxa"/>
            <w:gridSpan w:val="2"/>
          </w:tcPr>
          <w:p w14:paraId="4414224E" w14:textId="77777777" w:rsidR="007D5CF6" w:rsidRDefault="006B35B9">
            <w:r>
              <w:t>Theme 3. BIODIVERSITY AND POLLINATOR PROTECTION</w:t>
            </w:r>
            <w:r>
              <w:br/>
              <w:t>Total lessons: 6</w:t>
            </w:r>
          </w:p>
        </w:tc>
      </w:tr>
      <w:tr w:rsidR="006B56C5" w14:paraId="4DB5F0B8" w14:textId="77777777" w:rsidTr="006B56C5">
        <w:tc>
          <w:tcPr>
            <w:tcW w:w="9350" w:type="dxa"/>
            <w:gridSpan w:val="2"/>
            <w:shd w:val="clear" w:color="auto" w:fill="A8D08D" w:themeFill="accent6" w:themeFillTint="99"/>
          </w:tcPr>
          <w:p w14:paraId="45684F45" w14:textId="77777777" w:rsidR="007D5CF6" w:rsidRDefault="006B35B9">
            <w:r>
              <w:t>Knowledge/skills:</w:t>
            </w:r>
          </w:p>
        </w:tc>
      </w:tr>
      <w:tr w:rsidR="006B56C5" w14:paraId="5E078155" w14:textId="77777777" w:rsidTr="006B56C5">
        <w:tc>
          <w:tcPr>
            <w:tcW w:w="9350" w:type="dxa"/>
            <w:gridSpan w:val="2"/>
          </w:tcPr>
          <w:p w14:paraId="57E096D6" w14:textId="77777777" w:rsidR="007D5CF6" w:rsidRDefault="006B35B9">
            <w:r>
              <w:t>Understands the difference between different types of biodiversity (plant and animal) and distinguishes between natural and urban green corners in their role for pollinators.</w:t>
            </w:r>
            <w:r>
              <w:br/>
              <w:t>Can identify types of pollinators (bees, insects) and plants important for them, as well as elements of green corners that support biodiversity.</w:t>
            </w:r>
            <w:r>
              <w:br/>
              <w:t>Can describe how biodiversity affects plant health, garden productivity and the sustainability of the local environment.</w:t>
            </w:r>
            <w:r>
              <w:br/>
              <w:t>Can make a simple bee hotel or another pollinator-support element using recycled materials.</w:t>
            </w:r>
            <w:r>
              <w:br/>
            </w:r>
            <w:r>
              <w:lastRenderedPageBreak/>
              <w:t>Can plan and organize green corners in and outside the school to support pollinators and local biodiversity.</w:t>
            </w:r>
            <w:r>
              <w:br/>
              <w:t>Understands how pollinators contribute to pl</w:t>
            </w:r>
            <w:r>
              <w:t>ant reproduction and ecosystem maintenance.</w:t>
            </w:r>
            <w:r>
              <w:br/>
              <w:t>Realizes that conserving biodiversity is important for the health of people, plants and the environment.</w:t>
            </w:r>
            <w:r>
              <w:br/>
              <w:t>Knows basic types of pollinators, their needs and practical ways to protect them in the urban and school environment.</w:t>
            </w:r>
            <w:r>
              <w:br/>
              <w:t>Has knowledge of the importance of green corners, resource sustainability and practical activities to support local biodiversity.</w:t>
            </w:r>
          </w:p>
        </w:tc>
      </w:tr>
      <w:tr w:rsidR="006B56C5" w14:paraId="5EF59333" w14:textId="77777777" w:rsidTr="006B56C5">
        <w:tc>
          <w:tcPr>
            <w:tcW w:w="9350" w:type="dxa"/>
            <w:gridSpan w:val="2"/>
            <w:shd w:val="clear" w:color="auto" w:fill="A8D08D" w:themeFill="accent6" w:themeFillTint="99"/>
          </w:tcPr>
          <w:p w14:paraId="60F981CE" w14:textId="77777777" w:rsidR="007D5CF6" w:rsidRDefault="006B35B9">
            <w:r>
              <w:lastRenderedPageBreak/>
              <w:t>Attitudes/values:</w:t>
            </w:r>
          </w:p>
        </w:tc>
      </w:tr>
      <w:tr w:rsidR="006B56C5" w14:paraId="0A272451" w14:textId="77777777" w:rsidTr="006B56C5">
        <w:tc>
          <w:tcPr>
            <w:tcW w:w="9350" w:type="dxa"/>
            <w:gridSpan w:val="2"/>
          </w:tcPr>
          <w:p w14:paraId="0E1D03CA" w14:textId="77777777" w:rsidR="007D5CF6" w:rsidRDefault="006B35B9">
            <w:r>
              <w:t>Respects nature, plants and pollinators as a key part of biodiversity.</w:t>
            </w:r>
            <w:r>
              <w:br/>
              <w:t>Believes that preserving local biodiversity is important for human health and the environment.</w:t>
            </w:r>
            <w:r>
              <w:br/>
              <w:t>Accepts the importance of pollinators for plant reproduction and the productivity of gardens.</w:t>
            </w:r>
            <w:r>
              <w:br/>
              <w:t>Is willing to take actions that contribute to creating and maintaining green corners and protecting pollinators.</w:t>
            </w:r>
            <w:r>
              <w:br/>
              <w:t>Has a critical attitude toward the destruction of natural habitats and irresponsible use of resources.</w:t>
            </w:r>
            <w:r>
              <w:br/>
              <w:t>Condemns degradation of pollinator habitats and destruction of the plants that support them.</w:t>
            </w:r>
            <w:r>
              <w:br/>
              <w:t>Believes that</w:t>
            </w:r>
            <w:r>
              <w:t xml:space="preserve"> everyone can contribute to biodiversity conservation through small, practical actions.</w:t>
            </w:r>
            <w:r>
              <w:br/>
              <w:t>Supports initiatives to create green corners in the school and local community.</w:t>
            </w:r>
            <w:r>
              <w:br/>
              <w:t>Understands that healthy pollinators and biodiversity are prerequisites for the sustainability of urban and school gardens.</w:t>
            </w:r>
            <w:r>
              <w:br/>
              <w:t>Advocates active participation in activities for pollinator protection and developing local biodiversity.</w:t>
            </w:r>
          </w:p>
        </w:tc>
      </w:tr>
      <w:tr w:rsidR="006B56C5" w14:paraId="7409F240" w14:textId="77777777" w:rsidTr="006B56C5">
        <w:tc>
          <w:tcPr>
            <w:tcW w:w="3865" w:type="dxa"/>
            <w:shd w:val="clear" w:color="auto" w:fill="A8D08D" w:themeFill="accent6" w:themeFillTint="99"/>
          </w:tcPr>
          <w:p w14:paraId="1AA8F94A" w14:textId="77777777" w:rsidR="007D5CF6" w:rsidRDefault="006B35B9">
            <w:r>
              <w:t>Contents (concepts) and number of lessons</w:t>
            </w:r>
          </w:p>
        </w:tc>
        <w:tc>
          <w:tcPr>
            <w:tcW w:w="5485" w:type="dxa"/>
            <w:shd w:val="clear" w:color="auto" w:fill="A8D08D" w:themeFill="accent6" w:themeFillTint="99"/>
          </w:tcPr>
          <w:p w14:paraId="5F7058C2" w14:textId="77777777" w:rsidR="007D5CF6" w:rsidRDefault="006B35B9">
            <w:r>
              <w:t>Activities:</w:t>
            </w:r>
          </w:p>
        </w:tc>
      </w:tr>
      <w:tr w:rsidR="006B56C5" w14:paraId="34F33EE6" w14:textId="77777777" w:rsidTr="006B56C5">
        <w:tc>
          <w:tcPr>
            <w:tcW w:w="3865" w:type="dxa"/>
          </w:tcPr>
          <w:p w14:paraId="3C9F710B" w14:textId="77777777" w:rsidR="007D5CF6" w:rsidRDefault="006B35B9">
            <w:r>
              <w:t>What is biodiversity (ecosystem)</w:t>
            </w:r>
            <w:r>
              <w:br/>
              <w:t>Number of lessons: 1</w:t>
            </w:r>
          </w:p>
        </w:tc>
        <w:tc>
          <w:tcPr>
            <w:tcW w:w="5485" w:type="dxa"/>
          </w:tcPr>
          <w:p w14:paraId="4BC08D22" w14:textId="77777777" w:rsidR="007D5CF6" w:rsidRDefault="006B35B9">
            <w:r>
              <w:t>The teacher shows a short video/pictures about biodiversity and ecosystems.</w:t>
            </w:r>
            <w:r>
              <w:br/>
              <w:t>Students discuss:</w:t>
            </w:r>
            <w:r>
              <w:br/>
              <w:t>What is biodiversity?</w:t>
            </w:r>
            <w:r>
              <w:br/>
              <w:t>Why is it important for nature and people?</w:t>
            </w:r>
            <w:r>
              <w:br/>
              <w:t>What examples of biodiversity do we see in our school garden or park?</w:t>
            </w:r>
            <w:r>
              <w:br/>
              <w:t>Activity: students in groups identify the living organisms they can find in the school yard (plants, insects, birds).</w:t>
            </w:r>
            <w:r>
              <w:br/>
              <w:t>They make a list and categorize them into plant and animal species.</w:t>
            </w:r>
            <w:r>
              <w:br/>
              <w:t>Then they create a simple poster “Biodiversity in our school yard” and present it to the class.</w:t>
            </w:r>
          </w:p>
        </w:tc>
      </w:tr>
      <w:tr w:rsidR="006B56C5" w14:paraId="2174C0E3" w14:textId="77777777" w:rsidTr="006B56C5">
        <w:tc>
          <w:tcPr>
            <w:tcW w:w="3865" w:type="dxa"/>
          </w:tcPr>
          <w:p w14:paraId="72C0C675" w14:textId="77777777" w:rsidR="007D5CF6" w:rsidRDefault="006B35B9">
            <w:r>
              <w:t>The role of bees and insects (pollination)</w:t>
            </w:r>
            <w:r>
              <w:br/>
              <w:t>Number of lessons: 1</w:t>
            </w:r>
          </w:p>
        </w:tc>
        <w:tc>
          <w:tcPr>
            <w:tcW w:w="5485" w:type="dxa"/>
          </w:tcPr>
          <w:p w14:paraId="688A6C97" w14:textId="77777777" w:rsidR="007D5CF6" w:rsidRDefault="006B35B9">
            <w:r>
              <w:t>The teacher shows pictures of pollinators (bees, butterflies, other insects) and explains their role in pollination.</w:t>
            </w:r>
            <w:r>
              <w:br/>
              <w:t>Discussion:</w:t>
            </w:r>
            <w:r>
              <w:br/>
              <w:t>Why are bees important for plants and food?</w:t>
            </w:r>
            <w:r>
              <w:br/>
              <w:t>What would happen if there were no pollinators?</w:t>
            </w:r>
            <w:r>
              <w:br/>
              <w:t>Students watch a short video about the work of bees and pollination.</w:t>
            </w:r>
            <w:r>
              <w:br/>
              <w:t>Students then in groups create a “pollination map”:</w:t>
            </w:r>
            <w:r>
              <w:br/>
              <w:t>- which plants in the garden attract pollinators,</w:t>
            </w:r>
            <w:r>
              <w:br/>
            </w:r>
            <w:r>
              <w:lastRenderedPageBreak/>
              <w:t>- where pollinators are most often found.</w:t>
            </w:r>
            <w:r>
              <w:br/>
              <w:t>They discuss how we can support pollinators in our environment.</w:t>
            </w:r>
          </w:p>
        </w:tc>
      </w:tr>
      <w:tr w:rsidR="006B56C5" w14:paraId="597078A7" w14:textId="77777777" w:rsidTr="006B56C5">
        <w:tc>
          <w:tcPr>
            <w:tcW w:w="3865" w:type="dxa"/>
          </w:tcPr>
          <w:p w14:paraId="17188AC0" w14:textId="77777777" w:rsidR="007D5CF6" w:rsidRDefault="006B35B9">
            <w:r>
              <w:lastRenderedPageBreak/>
              <w:t>Making bee hotels from recycled materials (bee hotel)</w:t>
            </w:r>
            <w:r>
              <w:br/>
              <w:t>Number of lessons: 2</w:t>
            </w:r>
          </w:p>
        </w:tc>
        <w:tc>
          <w:tcPr>
            <w:tcW w:w="5485" w:type="dxa"/>
          </w:tcPr>
          <w:p w14:paraId="238FA9C4" w14:textId="77777777" w:rsidR="007D5CF6" w:rsidRDefault="006B35B9">
            <w:r>
              <w:t>The teacher explains what a bee hotel is and why it is useful for solitary bees and other insects.</w:t>
            </w:r>
            <w:r>
              <w:br/>
              <w:t>Students work in groups and use recycled materials (wood, bamboo, cardboard tubes) to build a simple bee hotel.</w:t>
            </w:r>
            <w:r>
              <w:br/>
              <w:t>Steps:</w:t>
            </w:r>
            <w:r>
              <w:br/>
              <w:t>- choose a location for the hotel,</w:t>
            </w:r>
            <w:r>
              <w:br/>
              <w:t>- fill it with different materials that provide cavities,</w:t>
            </w:r>
            <w:r>
              <w:br/>
              <w:t>- secure and decorate it.</w:t>
            </w:r>
            <w:r>
              <w:br/>
              <w:t>Discussion:</w:t>
            </w:r>
            <w:r>
              <w:br/>
              <w:t>Which insects might use the hotel?</w:t>
            </w:r>
            <w:r>
              <w:br/>
              <w:t>Where should we place it for best results?</w:t>
            </w:r>
            <w:r>
              <w:br/>
              <w:t>Students place the bee hotel in the school garden or yard.</w:t>
            </w:r>
          </w:p>
        </w:tc>
      </w:tr>
      <w:tr w:rsidR="006B56C5" w14:paraId="6A2994A2" w14:textId="77777777" w:rsidTr="006B56C5">
        <w:tc>
          <w:tcPr>
            <w:tcW w:w="3865" w:type="dxa"/>
          </w:tcPr>
          <w:p w14:paraId="4AD17E34" w14:textId="77777777" w:rsidR="007D5CF6" w:rsidRDefault="006B35B9">
            <w:r>
              <w:t>Green corners in and outside the school (local greenery, school garden)</w:t>
            </w:r>
            <w:r>
              <w:br/>
              <w:t>Number of lessons: 2</w:t>
            </w:r>
          </w:p>
        </w:tc>
        <w:tc>
          <w:tcPr>
            <w:tcW w:w="5485" w:type="dxa"/>
          </w:tcPr>
          <w:p w14:paraId="61E35B11" w14:textId="77777777" w:rsidR="007D5CF6" w:rsidRDefault="006B35B9">
            <w:r>
              <w:t>Students explore the school yard or nearby area and identify potential places for “green corners” (small areas with plants for pollinators).</w:t>
            </w:r>
            <w:r>
              <w:br/>
              <w:t>In groups, they suggest:</w:t>
            </w:r>
            <w:r>
              <w:br/>
              <w:t>- what plants can be planted (flowers, herbs),</w:t>
            </w:r>
            <w:r>
              <w:br/>
              <w:t>- how to create shade and shelter,</w:t>
            </w:r>
            <w:r>
              <w:br/>
              <w:t>- how to use recycled materials to make planters.</w:t>
            </w:r>
            <w:r>
              <w:br/>
              <w:t>Each group draws a plan and chooses a location.</w:t>
            </w:r>
            <w:r>
              <w:br/>
              <w:t>Students can plant a small corner with flowers or herbs, or mark the place for future planting.</w:t>
            </w:r>
            <w:r>
              <w:br/>
              <w:t>They record their work with photos and short descriptions, and share them with the class.</w:t>
            </w:r>
            <w:r>
              <w:br/>
            </w:r>
          </w:p>
        </w:tc>
      </w:tr>
      <w:tr w:rsidR="006B56C5" w14:paraId="75D3EEDF" w14:textId="77777777" w:rsidTr="006B56C5">
        <w:tc>
          <w:tcPr>
            <w:tcW w:w="9350" w:type="dxa"/>
            <w:gridSpan w:val="2"/>
          </w:tcPr>
          <w:p w14:paraId="5837F58C" w14:textId="77777777" w:rsidR="007D5CF6" w:rsidRDefault="006B35B9">
            <w:r>
              <w:t>Theme 4. DIGITAL TECHNOLOGY IN GREEN SPACES</w:t>
            </w:r>
            <w:r>
              <w:br/>
              <w:t>Total lessons: 8</w:t>
            </w:r>
          </w:p>
        </w:tc>
      </w:tr>
      <w:tr w:rsidR="006B56C5" w14:paraId="69E478D4" w14:textId="77777777" w:rsidTr="006B56C5">
        <w:tc>
          <w:tcPr>
            <w:tcW w:w="9350" w:type="dxa"/>
            <w:gridSpan w:val="2"/>
            <w:shd w:val="clear" w:color="auto" w:fill="A8D08D" w:themeFill="accent6" w:themeFillTint="99"/>
          </w:tcPr>
          <w:p w14:paraId="5E7FDA3F" w14:textId="77777777" w:rsidR="007D5CF6" w:rsidRDefault="006B35B9">
            <w:r>
              <w:t>Knowledge/skills:</w:t>
            </w:r>
          </w:p>
        </w:tc>
      </w:tr>
      <w:tr w:rsidR="006B56C5" w14:paraId="74C84A98" w14:textId="77777777" w:rsidTr="006B56C5">
        <w:tc>
          <w:tcPr>
            <w:tcW w:w="9350" w:type="dxa"/>
            <w:gridSpan w:val="2"/>
          </w:tcPr>
          <w:p w14:paraId="7CFC43F7" w14:textId="77777777" w:rsidR="007D5CF6" w:rsidRDefault="006B35B9">
            <w:r>
              <w:t>Understands the difference between traditional and smart irrigation, as well as the difference between various sensors for measuring soil and environment.</w:t>
            </w:r>
            <w:r>
              <w:br/>
              <w:t>Distinguishes between different types of micro:bit sensors (temperature, moisture, light) and their applications in green spaces.</w:t>
            </w:r>
            <w:r>
              <w:br/>
              <w:t>Can identify the basic components of the micro:bit and sensors and describe their functions.</w:t>
            </w:r>
            <w:r>
              <w:br/>
              <w:t>Can describe how data on temperature, humidity and other parameters are collected from plants and soil.</w:t>
            </w:r>
            <w:r>
              <w:br/>
              <w:t>Can connect the micro:bit with sensors and record data during experiments.</w:t>
            </w:r>
            <w:r>
              <w:br/>
              <w:t>Can use basic digital tools to analyze collected data (tables, charts, visual displays).</w:t>
            </w:r>
            <w:r>
              <w:br/>
              <w:t>Understands how prop</w:t>
            </w:r>
            <w:r>
              <w:t>er data collection and analysis supports sustainable irrigation and plant care.</w:t>
            </w:r>
            <w:r>
              <w:br/>
              <w:t>Realizes that digital technologies enable monitoring of plant health and improve efficiency in resource management.</w:t>
            </w:r>
            <w:r>
              <w:br/>
              <w:t>Knows the basic principles of how the micro:bit works, temperature and moisture sensors, and smart irrigation systems (Smart Pots).</w:t>
            </w:r>
            <w:r>
              <w:br/>
            </w:r>
            <w:r>
              <w:lastRenderedPageBreak/>
              <w:t>Has knowledge of collecting, analyzing and visualizing data for green spaces and the practical application of STEM skills in the school garden.</w:t>
            </w:r>
          </w:p>
        </w:tc>
      </w:tr>
      <w:tr w:rsidR="006B56C5" w14:paraId="0DA41950" w14:textId="77777777" w:rsidTr="006B56C5">
        <w:tc>
          <w:tcPr>
            <w:tcW w:w="9350" w:type="dxa"/>
            <w:gridSpan w:val="2"/>
            <w:shd w:val="clear" w:color="auto" w:fill="A8D08D" w:themeFill="accent6" w:themeFillTint="99"/>
          </w:tcPr>
          <w:p w14:paraId="42E2B0C4" w14:textId="77777777" w:rsidR="007D5CF6" w:rsidRDefault="006B35B9">
            <w:r>
              <w:lastRenderedPageBreak/>
              <w:t>Attitudes/values:</w:t>
            </w:r>
          </w:p>
        </w:tc>
      </w:tr>
      <w:tr w:rsidR="006B56C5" w14:paraId="1E780879" w14:textId="77777777" w:rsidTr="006B56C5">
        <w:tc>
          <w:tcPr>
            <w:tcW w:w="9350" w:type="dxa"/>
            <w:gridSpan w:val="2"/>
          </w:tcPr>
          <w:p w14:paraId="6B6BB7D3" w14:textId="77777777" w:rsidR="007D5CF6" w:rsidRDefault="006B35B9">
            <w:r>
              <w:t>Values digital technologies and their role in maintaining green spaces.</w:t>
            </w:r>
            <w:r>
              <w:br/>
              <w:t>Believes that applying technologies such as the micro:bit and sensors is important for proper plant care and resource conservation.</w:t>
            </w:r>
            <w:r>
              <w:br/>
              <w:t>Accepts the importance of collecting and analyzing data for the sustainability of green corners.</w:t>
            </w:r>
            <w:r>
              <w:br/>
              <w:t>Is willing to take actions that use digital technologies to improve the school garden and the local environment.</w:t>
            </w:r>
            <w:r>
              <w:br/>
              <w:t>Has a critical attitude toward insufficient use of technology and inaccurate measurements that can affect plant health.</w:t>
            </w:r>
            <w:r>
              <w:br/>
              <w:t>Condemns irresponsible consumption of water and r</w:t>
            </w:r>
            <w:r>
              <w:t>esources without using smart irrigation systems.</w:t>
            </w:r>
            <w:r>
              <w:br/>
              <w:t>Believes that STEM skills and technology can help in sustainable planning and management of green spaces.</w:t>
            </w:r>
            <w:r>
              <w:br/>
              <w:t>Supports innovation and the practical use of sensors and digital tools to improve quality of life and biodiversity.</w:t>
            </w:r>
            <w:r>
              <w:br/>
              <w:t>Understands that proper use of technology enables plant monitoring, data analysis and better decision-making for sustainability.</w:t>
            </w:r>
            <w:r>
              <w:br/>
              <w:t>Advocates integrating digital solutions into the school garden and the local community to support biodiversity a</w:t>
            </w:r>
            <w:r>
              <w:t>nd sustainability.</w:t>
            </w:r>
          </w:p>
        </w:tc>
      </w:tr>
      <w:tr w:rsidR="00F01C7A" w14:paraId="47578FE0" w14:textId="77777777" w:rsidTr="00F01C7A">
        <w:tc>
          <w:tcPr>
            <w:tcW w:w="3865" w:type="dxa"/>
            <w:shd w:val="clear" w:color="auto" w:fill="A8D08D" w:themeFill="accent6" w:themeFillTint="99"/>
          </w:tcPr>
          <w:p w14:paraId="7DE9D64E" w14:textId="77777777" w:rsidR="007D5CF6" w:rsidRDefault="006B35B9">
            <w:r>
              <w:t>Contents (concepts) and number of lessons</w:t>
            </w:r>
          </w:p>
        </w:tc>
        <w:tc>
          <w:tcPr>
            <w:tcW w:w="5485" w:type="dxa"/>
            <w:shd w:val="clear" w:color="auto" w:fill="A8D08D" w:themeFill="accent6" w:themeFillTint="99"/>
          </w:tcPr>
          <w:p w14:paraId="0ECF7210" w14:textId="77777777" w:rsidR="007D5CF6" w:rsidRDefault="006B35B9">
            <w:r>
              <w:t>Activities:</w:t>
            </w:r>
          </w:p>
        </w:tc>
      </w:tr>
      <w:tr w:rsidR="00F01C7A" w14:paraId="71873E1C" w14:textId="77777777" w:rsidTr="00F01C7A">
        <w:tc>
          <w:tcPr>
            <w:tcW w:w="3865" w:type="dxa"/>
          </w:tcPr>
          <w:p w14:paraId="053769D5" w14:textId="77777777" w:rsidR="007D5CF6" w:rsidRDefault="006B35B9">
            <w:r>
              <w:t>Introduction to micro:bit and sensors (micro:bit, sensors)</w:t>
            </w:r>
            <w:r>
              <w:br/>
              <w:t>Number of lessons: 2</w:t>
            </w:r>
          </w:p>
        </w:tc>
        <w:tc>
          <w:tcPr>
            <w:tcW w:w="5485" w:type="dxa"/>
          </w:tcPr>
          <w:p w14:paraId="39E3C19C" w14:textId="77777777" w:rsidR="007D5CF6" w:rsidRDefault="006B35B9">
            <w:r>
              <w:t>The teacher introduces the micro:bit and explains its basic parts (LED matrix, buttons, pins).</w:t>
            </w:r>
            <w:r>
              <w:br/>
              <w:t>The teacher shows how to connect a sensor (temperature or soil moisture sensor) to the micro:bit.</w:t>
            </w:r>
            <w:r>
              <w:br/>
              <w:t>Students open MakeCode and create a simple program to read data from the sensor.</w:t>
            </w:r>
            <w:r>
              <w:br/>
              <w:t>In groups, students:</w:t>
            </w:r>
            <w:r>
              <w:br/>
              <w:t>- connect the micro:bit with the sensor,</w:t>
            </w:r>
            <w:r>
              <w:br/>
              <w:t>- test the program and display the value on the LED display or send it to a computer,</w:t>
            </w:r>
            <w:r>
              <w:br/>
              <w:t>- discuss where and why these measurements are useful in the school garden.</w:t>
            </w:r>
            <w:r>
              <w:br/>
              <w:t>Students share their first results and reflect on the importance of sensors in green spaces.</w:t>
            </w:r>
          </w:p>
        </w:tc>
      </w:tr>
      <w:tr w:rsidR="00F01C7A" w14:paraId="311DF45E" w14:textId="77777777" w:rsidTr="00F01C7A">
        <w:tc>
          <w:tcPr>
            <w:tcW w:w="3865" w:type="dxa"/>
          </w:tcPr>
          <w:p w14:paraId="6C669A1A" w14:textId="77777777" w:rsidR="007D5CF6" w:rsidRDefault="006B35B9">
            <w:r>
              <w:t>Measuring soil temperature and moisture (temperature, soil moisture)</w:t>
            </w:r>
            <w:r>
              <w:br/>
              <w:t>Number of lessons: 2</w:t>
            </w:r>
          </w:p>
        </w:tc>
        <w:tc>
          <w:tcPr>
            <w:tcW w:w="5485" w:type="dxa"/>
          </w:tcPr>
          <w:p w14:paraId="3732C0DF" w14:textId="77777777" w:rsidR="007D5CF6" w:rsidRDefault="006B35B9">
            <w:r>
              <w:t>The teacher presents a short video or pictures about:</w:t>
            </w:r>
            <w:r>
              <w:br/>
              <w:t>- soil moisture and why it is important,</w:t>
            </w:r>
            <w:r>
              <w:br/>
              <w:t>- temperature and its impact on plant growth.</w:t>
            </w:r>
            <w:r>
              <w:br/>
              <w:t>Students in groups use micro:bit sensors to measure:</w:t>
            </w:r>
            <w:r>
              <w:br/>
              <w:t>- soil moisture in different locations (sun/shade, different pots),</w:t>
            </w:r>
            <w:r>
              <w:br/>
              <w:t>- air temperature in different parts of the garden.</w:t>
            </w:r>
            <w:r>
              <w:br/>
              <w:t>They record the results in a table.</w:t>
            </w:r>
            <w:r>
              <w:br/>
              <w:t>Discussion:</w:t>
            </w:r>
            <w:r>
              <w:br/>
              <w:t>Which locations have higher/lower moisture?</w:t>
            </w:r>
            <w:r>
              <w:br/>
              <w:t>How does temperature change in different places?</w:t>
            </w:r>
            <w:r>
              <w:br/>
            </w:r>
            <w:r>
              <w:lastRenderedPageBreak/>
              <w:t>Conclusion: micro:bit sensors help monitor plant conditions.</w:t>
            </w:r>
          </w:p>
        </w:tc>
      </w:tr>
      <w:tr w:rsidR="00F01C7A" w14:paraId="21A6B740" w14:textId="77777777" w:rsidTr="00F01C7A">
        <w:tc>
          <w:tcPr>
            <w:tcW w:w="3865" w:type="dxa"/>
          </w:tcPr>
          <w:p w14:paraId="65348D51" w14:textId="77777777" w:rsidR="007D5CF6" w:rsidRDefault="006B35B9">
            <w:r>
              <w:lastRenderedPageBreak/>
              <w:t>Smart irrigation – Smart Pots (automatic irrigation)</w:t>
            </w:r>
            <w:r>
              <w:br/>
              <w:t>Number of lessons: 2</w:t>
            </w:r>
          </w:p>
        </w:tc>
        <w:tc>
          <w:tcPr>
            <w:tcW w:w="5485" w:type="dxa"/>
          </w:tcPr>
          <w:p w14:paraId="2C1E4E18" w14:textId="77777777" w:rsidR="007D5CF6" w:rsidRDefault="006B35B9">
            <w:r>
              <w:t>The teacher presents a short video or images about Smart Pots and smart irrigation systems.</w:t>
            </w:r>
            <w:r>
              <w:br/>
              <w:t>The teacher explains:</w:t>
            </w:r>
            <w:r>
              <w:br/>
              <w:t>- how an automatic irrigation system works,</w:t>
            </w:r>
            <w:r>
              <w:br/>
              <w:t>- why it saves water and supports plant health.</w:t>
            </w:r>
            <w:r>
              <w:br/>
              <w:t>Students in groups create a simple Smart Pot concept:</w:t>
            </w:r>
            <w:r>
              <w:br/>
              <w:t>- connect a soil moisture sensor to the micro:bit,</w:t>
            </w:r>
            <w:r>
              <w:br/>
              <w:t>- program the micro:bit so that it signals (or activates a pump/servo in simulation) when the soil is too dry.</w:t>
            </w:r>
            <w:r>
              <w:br/>
              <w:t>Students test the program by changing soil moisture (dry vs. wet soil).</w:t>
            </w:r>
            <w:r>
              <w:br/>
              <w:t>Discussion:</w:t>
            </w:r>
            <w:r>
              <w:br/>
              <w:t>How can smart irrigation help us in the school garden?</w:t>
            </w:r>
            <w:r>
              <w:br/>
              <w:t>How can it reduce water waste?</w:t>
            </w:r>
          </w:p>
        </w:tc>
      </w:tr>
      <w:tr w:rsidR="00F01C7A" w14:paraId="531F7F8E" w14:textId="77777777" w:rsidTr="00F01C7A">
        <w:tc>
          <w:tcPr>
            <w:tcW w:w="3865" w:type="dxa"/>
          </w:tcPr>
          <w:p w14:paraId="13D0E580" w14:textId="77777777" w:rsidR="007D5CF6" w:rsidRDefault="006B35B9">
            <w:r>
              <w:t>Basics of data analysis (table, chart)</w:t>
            </w:r>
            <w:r>
              <w:br/>
              <w:t>Number of lessons: 2</w:t>
            </w:r>
          </w:p>
        </w:tc>
        <w:tc>
          <w:tcPr>
            <w:tcW w:w="5485" w:type="dxa"/>
          </w:tcPr>
          <w:p w14:paraId="50010B68" w14:textId="77777777" w:rsidR="007D5CF6" w:rsidRDefault="006B35B9">
            <w:r>
              <w:t>The teacher demonstrates how to input collected measurements into a table (paper or spreadsheet).</w:t>
            </w:r>
            <w:r>
              <w:br/>
              <w:t>Students organize their data (temperature, soil moisture) and create a simple chart (bar or line chart).</w:t>
            </w:r>
            <w:r>
              <w:br/>
              <w:t>They interpret the results:</w:t>
            </w:r>
            <w:r>
              <w:br/>
              <w:t>- which plants or areas have the best conditions,</w:t>
            </w:r>
            <w:r>
              <w:br/>
              <w:t>- what differences exist between locations.</w:t>
            </w:r>
            <w:r>
              <w:br/>
              <w:t>Discussion:</w:t>
            </w:r>
            <w:r>
              <w:br/>
              <w:t>How can charts help us understand data more easily?</w:t>
            </w:r>
            <w:r>
              <w:br/>
              <w:t>What conclusions can we draw for better plant care?</w:t>
            </w:r>
            <w:r>
              <w:br/>
              <w:t>Students present their charts and conclusions to the class.</w:t>
            </w:r>
          </w:p>
        </w:tc>
      </w:tr>
      <w:tr w:rsidR="00F01C7A" w14:paraId="4BF84601" w14:textId="77777777" w:rsidTr="00F01C7A">
        <w:tc>
          <w:tcPr>
            <w:tcW w:w="9350" w:type="dxa"/>
            <w:gridSpan w:val="2"/>
          </w:tcPr>
          <w:p w14:paraId="7A6D3E34" w14:textId="77777777" w:rsidR="007D5CF6" w:rsidRDefault="006B35B9">
            <w:r>
              <w:t>Theme 5. MICROCLIMATE AND CLIMATE CHANGE</w:t>
            </w:r>
            <w:r>
              <w:br/>
              <w:t>Total lessons: 10</w:t>
            </w:r>
          </w:p>
        </w:tc>
      </w:tr>
      <w:tr w:rsidR="00F01C7A" w14:paraId="07E098C6" w14:textId="77777777" w:rsidTr="00F01C7A">
        <w:tc>
          <w:tcPr>
            <w:tcW w:w="9350" w:type="dxa"/>
            <w:gridSpan w:val="2"/>
            <w:shd w:val="clear" w:color="auto" w:fill="A8D08D" w:themeFill="accent6" w:themeFillTint="99"/>
          </w:tcPr>
          <w:p w14:paraId="0EA26A9C" w14:textId="77777777" w:rsidR="007D5CF6" w:rsidRDefault="006B35B9">
            <w:r>
              <w:t>Knowledge/skills:</w:t>
            </w:r>
          </w:p>
        </w:tc>
      </w:tr>
      <w:tr w:rsidR="00F01C7A" w14:paraId="2BFEF8E2" w14:textId="77777777" w:rsidTr="00F01C7A">
        <w:tc>
          <w:tcPr>
            <w:tcW w:w="9350" w:type="dxa"/>
            <w:gridSpan w:val="2"/>
          </w:tcPr>
          <w:p w14:paraId="4E519CF3" w14:textId="77777777" w:rsidR="007D5CF6" w:rsidRDefault="006B35B9">
            <w:r>
              <w:t>Understands the difference between urban heat islands and normal microclimate in natural and green spaces.</w:t>
            </w:r>
            <w:r>
              <w:br/>
              <w:t>Distinguishes between the influence of green and non‑green surfaces on temperature and microclimate.</w:t>
            </w:r>
            <w:r>
              <w:br/>
              <w:t>Can identify factors that influence microclimate and climate change (buildings, asphalt, greenery, industry).</w:t>
            </w:r>
            <w:r>
              <w:br/>
              <w:t>Can describe ways urbanization changes local temperature and air quality.</w:t>
            </w:r>
            <w:r>
              <w:br/>
              <w:t>Can measure temperature and compare values in green and non‑green areas.</w:t>
            </w:r>
            <w:r>
              <w:br/>
              <w:t>Can analyze and interpret collected data on microclimate, temperature and humidity.</w:t>
            </w:r>
            <w:r>
              <w:br/>
              <w:t>Understands how acid rain affects soil and plants and how it is relat</w:t>
            </w:r>
            <w:r>
              <w:t>ed to climate change.</w:t>
            </w:r>
            <w:r>
              <w:br/>
              <w:t>Realizes that nature‑based solutions (shade, green corners, trees) help reduce heat islands and protect the environment.</w:t>
            </w:r>
            <w:r>
              <w:br/>
              <w:t>Knows the causes of urban heat islands, the consequences of climate change, and ways to mitigate them.</w:t>
            </w:r>
            <w:r>
              <w:br/>
              <w:t>Has knowledge of the practical application of nature‑based solutions and measuring microclimate for the sustainability of green spaces.</w:t>
            </w:r>
          </w:p>
        </w:tc>
      </w:tr>
      <w:tr w:rsidR="00F01C7A" w14:paraId="3AD59FA3" w14:textId="77777777" w:rsidTr="00F01C7A">
        <w:tc>
          <w:tcPr>
            <w:tcW w:w="9350" w:type="dxa"/>
            <w:gridSpan w:val="2"/>
            <w:shd w:val="clear" w:color="auto" w:fill="A8D08D" w:themeFill="accent6" w:themeFillTint="99"/>
          </w:tcPr>
          <w:p w14:paraId="6F9ED170" w14:textId="77777777" w:rsidR="007D5CF6" w:rsidRDefault="006B35B9">
            <w:r>
              <w:t>Attitudes/values:</w:t>
            </w:r>
          </w:p>
        </w:tc>
      </w:tr>
      <w:tr w:rsidR="00F01C7A" w14:paraId="085A971C" w14:textId="77777777" w:rsidTr="00F01C7A">
        <w:tc>
          <w:tcPr>
            <w:tcW w:w="9350" w:type="dxa"/>
            <w:gridSpan w:val="2"/>
          </w:tcPr>
          <w:p w14:paraId="305A0410" w14:textId="77777777" w:rsidR="007D5CF6" w:rsidRDefault="006B35B9">
            <w:r>
              <w:lastRenderedPageBreak/>
              <w:t>Respects nature and recognizes the impact of human activities on the microclimate.</w:t>
            </w:r>
            <w:r>
              <w:br/>
              <w:t>Believes that green spaces and nature‑based solutions are important for mitigating the effects of urban heat islands and climate change.</w:t>
            </w:r>
            <w:r>
              <w:br/>
              <w:t>Accepts the importance of monitoring microclimatic conditions and their significance for plant and environmental health.</w:t>
            </w:r>
            <w:r>
              <w:br/>
              <w:t>Is willing to take actions that contribute to environmental protection and reducing the negative effects of climate change.</w:t>
            </w:r>
            <w:r>
              <w:br/>
              <w:t>Has a critical attitude toward irresponsible management of urban spaces, destruction of greenery and pollution.</w:t>
            </w:r>
            <w:r>
              <w:br/>
              <w:t>Condemns the dest</w:t>
            </w:r>
            <w:r>
              <w:t>ruction of natural corners, uncontrolled construction and pollution that changes the local climate.</w:t>
            </w:r>
            <w:r>
              <w:br/>
              <w:t>Believes that every individual can contribute to improving the local microclimate through green actions.</w:t>
            </w:r>
            <w:r>
              <w:br/>
              <w:t>Supports the use of nature‑based solutions such as shade, greenery and green corners for the sustainable development of cities.</w:t>
            </w:r>
            <w:r>
              <w:br/>
              <w:t>Understands that climate change and urbanization are real problems, but that with proper measures their negative effects can be reduced.</w:t>
            </w:r>
            <w:r>
              <w:br/>
              <w:t>Advocates integrating green areas and sust</w:t>
            </w:r>
            <w:r>
              <w:t>ainable practices in the school garden, local community and everyday life.</w:t>
            </w:r>
          </w:p>
        </w:tc>
      </w:tr>
      <w:tr w:rsidR="00F01C7A" w14:paraId="5A5ED89B" w14:textId="77777777" w:rsidTr="00F01C7A">
        <w:tc>
          <w:tcPr>
            <w:tcW w:w="3865" w:type="dxa"/>
            <w:shd w:val="clear" w:color="auto" w:fill="A8D08D" w:themeFill="accent6" w:themeFillTint="99"/>
          </w:tcPr>
          <w:p w14:paraId="1663B09E" w14:textId="77777777" w:rsidR="007D5CF6" w:rsidRDefault="006B35B9">
            <w:r>
              <w:t>Contents (concepts) and number of lessons</w:t>
            </w:r>
          </w:p>
        </w:tc>
        <w:tc>
          <w:tcPr>
            <w:tcW w:w="5485" w:type="dxa"/>
            <w:shd w:val="clear" w:color="auto" w:fill="A8D08D" w:themeFill="accent6" w:themeFillTint="99"/>
          </w:tcPr>
          <w:p w14:paraId="097B4DA8" w14:textId="77777777" w:rsidR="007D5CF6" w:rsidRDefault="006B35B9">
            <w:r>
              <w:t>Activities:</w:t>
            </w:r>
          </w:p>
        </w:tc>
      </w:tr>
      <w:tr w:rsidR="00F01C7A" w14:paraId="6A8748B4" w14:textId="77777777" w:rsidTr="00F01C7A">
        <w:tc>
          <w:tcPr>
            <w:tcW w:w="3865" w:type="dxa"/>
          </w:tcPr>
          <w:p w14:paraId="03A8A374" w14:textId="77777777" w:rsidR="007D5CF6" w:rsidRDefault="006B35B9">
            <w:r>
              <w:t>Urban heat islands (heat island)</w:t>
            </w:r>
            <w:r>
              <w:br/>
              <w:t>Number of lessons: 1</w:t>
            </w:r>
          </w:p>
        </w:tc>
        <w:tc>
          <w:tcPr>
            <w:tcW w:w="5485" w:type="dxa"/>
          </w:tcPr>
          <w:p w14:paraId="77935741" w14:textId="77777777" w:rsidR="007D5CF6" w:rsidRDefault="006B35B9">
            <w:r>
              <w:t>The teacher introduces the term “urban heat island” and shows pictures comparing urban and green areas.</w:t>
            </w:r>
            <w:r>
              <w:br/>
              <w:t>Discussion:</w:t>
            </w:r>
            <w:r>
              <w:br/>
              <w:t>Why are cities warmer than green spaces?</w:t>
            </w:r>
            <w:r>
              <w:br/>
              <w:t>Which surfaces heat up the most (asphalt, concrete)?</w:t>
            </w:r>
            <w:r>
              <w:br/>
              <w:t>Students identify examples of heat islands in their local environment (streets, parking lots, school yard).</w:t>
            </w:r>
            <w:r>
              <w:br/>
              <w:t>The teacher explains:</w:t>
            </w:r>
            <w:r>
              <w:br/>
              <w:t>- the causes of heat islands,</w:t>
            </w:r>
            <w:r>
              <w:br/>
              <w:t>- how green spaces help reduce temperature.</w:t>
            </w:r>
            <w:r>
              <w:br/>
              <w:t>Short task: students draw a simple sketch showing a “hot” and a “cool” area and explain the difference.</w:t>
            </w:r>
          </w:p>
        </w:tc>
      </w:tr>
      <w:tr w:rsidR="00F01C7A" w14:paraId="6360E416" w14:textId="77777777" w:rsidTr="00F01C7A">
        <w:tc>
          <w:tcPr>
            <w:tcW w:w="3865" w:type="dxa"/>
          </w:tcPr>
          <w:p w14:paraId="62FD1767" w14:textId="77777777" w:rsidR="007D5CF6" w:rsidRDefault="006B35B9">
            <w:r>
              <w:t>Measuring temperature in green and non‑green areas (temperature)</w:t>
            </w:r>
            <w:r>
              <w:br/>
              <w:t>Number of lessons: 2</w:t>
            </w:r>
          </w:p>
        </w:tc>
        <w:tc>
          <w:tcPr>
            <w:tcW w:w="5485" w:type="dxa"/>
          </w:tcPr>
          <w:p w14:paraId="2277A77B" w14:textId="77777777" w:rsidR="007D5CF6" w:rsidRDefault="006B35B9">
            <w:r>
              <w:t xml:space="preserve"> Students go outside and measure temperature in two stations:</w:t>
            </w:r>
            <w:r>
              <w:br/>
              <w:t>- a green area (trees, grass),</w:t>
            </w:r>
            <w:r>
              <w:br/>
              <w:t>- a non‑green area (concrete, asphalt).</w:t>
            </w:r>
            <w:r>
              <w:br/>
              <w:t>They use a thermometer or a micro:bit temperature sensor to record the values.</w:t>
            </w:r>
            <w:r>
              <w:br/>
              <w:t>They repeat the measurements several times and calculate an average value.</w:t>
            </w:r>
            <w:r>
              <w:br/>
              <w:t>Students record data in a table.</w:t>
            </w:r>
            <w:r>
              <w:br/>
              <w:t>They compare results and discuss:</w:t>
            </w:r>
            <w:r>
              <w:br/>
              <w:t>What is the difference in temperature?</w:t>
            </w:r>
            <w:r>
              <w:br/>
              <w:t>Why is the green area cooler?</w:t>
            </w:r>
            <w:r>
              <w:br/>
              <w:t>The teacher introduces the term microclimate and connects it to the results.</w:t>
            </w:r>
            <w:r>
              <w:br/>
            </w:r>
            <w:r>
              <w:lastRenderedPageBreak/>
              <w:t>Students write a short conclusion: how green spaces influence local tempe</w:t>
            </w:r>
            <w:r>
              <w:t>rature.</w:t>
            </w:r>
          </w:p>
        </w:tc>
      </w:tr>
      <w:tr w:rsidR="00F01C7A" w14:paraId="5D5C2372" w14:textId="77777777" w:rsidTr="00F01C7A">
        <w:tc>
          <w:tcPr>
            <w:tcW w:w="3865" w:type="dxa"/>
          </w:tcPr>
          <w:p w14:paraId="171B07FF" w14:textId="77777777" w:rsidR="007D5CF6" w:rsidRDefault="006B35B9">
            <w:r>
              <w:lastRenderedPageBreak/>
              <w:t>Comparison and interpretation of results (analysis, conclusions)</w:t>
            </w:r>
            <w:r>
              <w:br/>
              <w:t>Number of lessons: 1</w:t>
            </w:r>
          </w:p>
        </w:tc>
        <w:tc>
          <w:tcPr>
            <w:tcW w:w="5485" w:type="dxa"/>
          </w:tcPr>
          <w:p w14:paraId="030E799D" w14:textId="77777777" w:rsidR="007D5CF6" w:rsidRDefault="006B35B9">
            <w:r>
              <w:t>Students compare the collected data (temperature in green vs. non‑green spaces) and interpret it.</w:t>
            </w:r>
            <w:r>
              <w:br/>
              <w:t>They make a simple chart and present:</w:t>
            </w:r>
            <w:r>
              <w:br/>
              <w:t>- differences in values,</w:t>
            </w:r>
            <w:r>
              <w:br/>
              <w:t>- conclusions about the impact of green spaces.</w:t>
            </w:r>
            <w:r>
              <w:br/>
              <w:t>Discussion:</w:t>
            </w:r>
            <w:r>
              <w:br/>
              <w:t>How can we use these results to propose improvements in the school yard?</w:t>
            </w:r>
            <w:r>
              <w:br/>
              <w:t>What actions can we take to reduce heat islands (more trees, shade, green corners)?</w:t>
            </w:r>
          </w:p>
        </w:tc>
      </w:tr>
      <w:tr w:rsidR="00F01C7A" w14:paraId="6B8588CF" w14:textId="77777777" w:rsidTr="00F01C7A">
        <w:tc>
          <w:tcPr>
            <w:tcW w:w="3865" w:type="dxa"/>
          </w:tcPr>
          <w:p w14:paraId="32C8BB16" w14:textId="77777777" w:rsidR="007D5CF6" w:rsidRDefault="006B35B9">
            <w:r>
              <w:t>Acid rain and its impact on soil and plants (acid rain)</w:t>
            </w:r>
            <w:r>
              <w:br/>
              <w:t>Number of lessons: 2</w:t>
            </w:r>
          </w:p>
        </w:tc>
        <w:tc>
          <w:tcPr>
            <w:tcW w:w="5485" w:type="dxa"/>
          </w:tcPr>
          <w:p w14:paraId="59BE1056" w14:textId="77777777" w:rsidR="007D5CF6" w:rsidRDefault="006B35B9">
            <w:r>
              <w:t>The teacher explains what acid rain is and how it forms.</w:t>
            </w:r>
            <w:r>
              <w:br/>
              <w:t>The teacher uses pH strips to demonstrate the difference between neutral and acidic water.</w:t>
            </w:r>
            <w:r>
              <w:br/>
              <w:t>Students in groups:</w:t>
            </w:r>
            <w:r>
              <w:br/>
              <w:t>- measure the pH of different water samples (tap water, rainwater, vinegar diluted with water as a simulation),</w:t>
            </w:r>
            <w:r>
              <w:br/>
              <w:t>- observe how acidic water affects soil and plants (using small samples or a simulation).</w:t>
            </w:r>
            <w:r>
              <w:br/>
              <w:t>They record the results and discuss:</w:t>
            </w:r>
            <w:r>
              <w:br/>
              <w:t>How can acid rain damage plants?</w:t>
            </w:r>
            <w:r>
              <w:br/>
              <w:t>How can we protect soil and plants?</w:t>
            </w:r>
            <w:r>
              <w:br/>
              <w:t>Conclusion: environmental protection reduces pollution and the risk of acid rain.</w:t>
            </w:r>
            <w:r>
              <w:br/>
            </w:r>
          </w:p>
        </w:tc>
      </w:tr>
      <w:tr w:rsidR="00F01C7A" w14:paraId="4E556966" w14:textId="77777777" w:rsidTr="00F01C7A">
        <w:tc>
          <w:tcPr>
            <w:tcW w:w="3865" w:type="dxa"/>
          </w:tcPr>
          <w:p w14:paraId="7CDE57AB" w14:textId="77777777" w:rsidR="007D5CF6" w:rsidRDefault="006B35B9">
            <w:r>
              <w:t>Nature‑based solutions (green corners, shade)</w:t>
            </w:r>
            <w:r>
              <w:br/>
              <w:t>Number of lessons: 2</w:t>
            </w:r>
          </w:p>
        </w:tc>
        <w:tc>
          <w:tcPr>
            <w:tcW w:w="5485" w:type="dxa"/>
          </w:tcPr>
          <w:p w14:paraId="78D63FAB" w14:textId="77777777" w:rsidR="007D5CF6" w:rsidRDefault="006B35B9">
            <w:r>
              <w:t>The teacher presents examples of nature‑based solutions:</w:t>
            </w:r>
            <w:r>
              <w:br/>
              <w:t>- planting trees for shade,</w:t>
            </w:r>
            <w:r>
              <w:br/>
              <w:t>- green roofs and walls,</w:t>
            </w:r>
            <w:r>
              <w:br/>
              <w:t>- creating green corners and school gardens.</w:t>
            </w:r>
            <w:r>
              <w:br/>
              <w:t>Students in groups choose one solution and create a proposal for the school:</w:t>
            </w:r>
            <w:r>
              <w:br/>
              <w:t>- where to apply it,</w:t>
            </w:r>
            <w:r>
              <w:br/>
              <w:t>- what materials and plants are needed,</w:t>
            </w:r>
            <w:r>
              <w:br/>
              <w:t>- how it will improve the microclimate and environment.</w:t>
            </w:r>
            <w:r>
              <w:br/>
              <w:t>Each group presents the proposal.</w:t>
            </w:r>
            <w:r>
              <w:br/>
              <w:t>The class chooses the best ideas and discusses how to implement them.</w:t>
            </w:r>
            <w:r>
              <w:br/>
            </w:r>
          </w:p>
        </w:tc>
      </w:tr>
      <w:tr w:rsidR="00F01C7A" w14:paraId="46FCA7F4" w14:textId="77777777" w:rsidTr="00F01C7A">
        <w:tc>
          <w:tcPr>
            <w:tcW w:w="3865" w:type="dxa"/>
          </w:tcPr>
          <w:p w14:paraId="3DB945A5" w14:textId="77777777" w:rsidR="007D5CF6" w:rsidRDefault="006B35B9">
            <w:r>
              <w:t>Final project and presentation (mini project)</w:t>
            </w:r>
            <w:r>
              <w:br/>
              <w:t>Number of lessons: 2</w:t>
            </w:r>
          </w:p>
        </w:tc>
        <w:tc>
          <w:tcPr>
            <w:tcW w:w="5485" w:type="dxa"/>
          </w:tcPr>
          <w:p w14:paraId="07B1B1BF" w14:textId="77777777" w:rsidR="007D5CF6" w:rsidRDefault="006B35B9">
            <w:r>
              <w:t xml:space="preserve"> Students prepare a final mini‑project, combining knowledge from all themes:</w:t>
            </w:r>
            <w:r>
              <w:br/>
              <w:t>- Smart Green Space in the school yard,</w:t>
            </w:r>
            <w:r>
              <w:br/>
              <w:t>- school garden plan,</w:t>
            </w:r>
            <w:r>
              <w:br/>
              <w:t>- biodiversity and pollinator protection,</w:t>
            </w:r>
            <w:r>
              <w:br/>
              <w:t>- using micro:bit sensors,</w:t>
            </w:r>
            <w:r>
              <w:br/>
              <w:t>- microclimate measurements and nature‑based solutions.</w:t>
            </w:r>
            <w:r>
              <w:br/>
              <w:t>Each group prepares a short presentation (poster, PowerPoint, or digital story) and presents it to the class.</w:t>
            </w:r>
            <w:r>
              <w:br/>
            </w:r>
            <w:r>
              <w:lastRenderedPageBreak/>
              <w:t>Students reflect: what did we learn and how can we apply it in real life?</w:t>
            </w:r>
          </w:p>
        </w:tc>
      </w:tr>
    </w:tbl>
    <w:p w14:paraId="65C424FD" w14:textId="77777777" w:rsidR="00CA34C4" w:rsidRDefault="00CA34C4"/>
    <w:sectPr w:rsidR="00CA3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56D"/>
    <w:multiLevelType w:val="hybridMultilevel"/>
    <w:tmpl w:val="EE26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C1D4C"/>
    <w:multiLevelType w:val="hybridMultilevel"/>
    <w:tmpl w:val="3094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31EFE"/>
    <w:multiLevelType w:val="multilevel"/>
    <w:tmpl w:val="54A2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E4771"/>
    <w:multiLevelType w:val="hybridMultilevel"/>
    <w:tmpl w:val="FD34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2730C8"/>
    <w:multiLevelType w:val="multilevel"/>
    <w:tmpl w:val="2BB6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4E125D"/>
    <w:multiLevelType w:val="hybridMultilevel"/>
    <w:tmpl w:val="3CFC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D84022"/>
    <w:multiLevelType w:val="hybridMultilevel"/>
    <w:tmpl w:val="271E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62276"/>
    <w:multiLevelType w:val="multilevel"/>
    <w:tmpl w:val="90C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962505"/>
    <w:multiLevelType w:val="multilevel"/>
    <w:tmpl w:val="AE3E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75683"/>
    <w:multiLevelType w:val="hybridMultilevel"/>
    <w:tmpl w:val="692A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5B1B10"/>
    <w:multiLevelType w:val="multilevel"/>
    <w:tmpl w:val="B914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9845B4"/>
    <w:multiLevelType w:val="hybridMultilevel"/>
    <w:tmpl w:val="AED6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AD6C5C"/>
    <w:multiLevelType w:val="hybridMultilevel"/>
    <w:tmpl w:val="9BA6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641305"/>
    <w:multiLevelType w:val="hybridMultilevel"/>
    <w:tmpl w:val="B818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95FED"/>
    <w:multiLevelType w:val="multilevel"/>
    <w:tmpl w:val="B506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B20603"/>
    <w:multiLevelType w:val="hybridMultilevel"/>
    <w:tmpl w:val="BC48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EB7AC3"/>
    <w:multiLevelType w:val="hybridMultilevel"/>
    <w:tmpl w:val="AB18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260D28"/>
    <w:multiLevelType w:val="hybridMultilevel"/>
    <w:tmpl w:val="CEC4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13249"/>
    <w:multiLevelType w:val="hybridMultilevel"/>
    <w:tmpl w:val="D28A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927D9B"/>
    <w:multiLevelType w:val="multilevel"/>
    <w:tmpl w:val="DE5C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F44843"/>
    <w:multiLevelType w:val="multilevel"/>
    <w:tmpl w:val="EDC6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B639A3"/>
    <w:multiLevelType w:val="hybridMultilevel"/>
    <w:tmpl w:val="C06A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A96CDF"/>
    <w:multiLevelType w:val="multilevel"/>
    <w:tmpl w:val="EEC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9E3672"/>
    <w:multiLevelType w:val="multilevel"/>
    <w:tmpl w:val="D6B2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E85B2E"/>
    <w:multiLevelType w:val="hybridMultilevel"/>
    <w:tmpl w:val="806E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C95AEA"/>
    <w:multiLevelType w:val="hybridMultilevel"/>
    <w:tmpl w:val="175E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3C49CD"/>
    <w:multiLevelType w:val="hybridMultilevel"/>
    <w:tmpl w:val="FDEC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D40D2E"/>
    <w:multiLevelType w:val="hybridMultilevel"/>
    <w:tmpl w:val="95DE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F86D8D"/>
    <w:multiLevelType w:val="multilevel"/>
    <w:tmpl w:val="1960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49217F"/>
    <w:multiLevelType w:val="hybridMultilevel"/>
    <w:tmpl w:val="8D28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8564CD"/>
    <w:multiLevelType w:val="multilevel"/>
    <w:tmpl w:val="B914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9F0CF6"/>
    <w:multiLevelType w:val="hybridMultilevel"/>
    <w:tmpl w:val="FC4E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722E69"/>
    <w:multiLevelType w:val="multilevel"/>
    <w:tmpl w:val="703A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984494"/>
    <w:multiLevelType w:val="hybridMultilevel"/>
    <w:tmpl w:val="308E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BF24CB"/>
    <w:multiLevelType w:val="hybridMultilevel"/>
    <w:tmpl w:val="561C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BC7138"/>
    <w:multiLevelType w:val="hybridMultilevel"/>
    <w:tmpl w:val="70EC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D93783"/>
    <w:multiLevelType w:val="hybridMultilevel"/>
    <w:tmpl w:val="D120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810BF7"/>
    <w:multiLevelType w:val="hybridMultilevel"/>
    <w:tmpl w:val="7218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1B141E"/>
    <w:multiLevelType w:val="hybridMultilevel"/>
    <w:tmpl w:val="D014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285974"/>
    <w:multiLevelType w:val="hybridMultilevel"/>
    <w:tmpl w:val="24D6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CB5323"/>
    <w:multiLevelType w:val="hybridMultilevel"/>
    <w:tmpl w:val="540E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96482D"/>
    <w:multiLevelType w:val="multilevel"/>
    <w:tmpl w:val="68C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FB3EDF"/>
    <w:multiLevelType w:val="multilevel"/>
    <w:tmpl w:val="7392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997284"/>
    <w:multiLevelType w:val="hybridMultilevel"/>
    <w:tmpl w:val="FA5E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4118BA"/>
    <w:multiLevelType w:val="hybridMultilevel"/>
    <w:tmpl w:val="8692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E25308"/>
    <w:multiLevelType w:val="hybridMultilevel"/>
    <w:tmpl w:val="5FB6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95516A"/>
    <w:multiLevelType w:val="multilevel"/>
    <w:tmpl w:val="1ED4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C96A9D"/>
    <w:multiLevelType w:val="hybridMultilevel"/>
    <w:tmpl w:val="BECA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914740"/>
    <w:multiLevelType w:val="hybridMultilevel"/>
    <w:tmpl w:val="6012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093846"/>
    <w:multiLevelType w:val="hybridMultilevel"/>
    <w:tmpl w:val="2F60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D761CD"/>
    <w:multiLevelType w:val="hybridMultilevel"/>
    <w:tmpl w:val="A2EE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CB7440"/>
    <w:multiLevelType w:val="hybridMultilevel"/>
    <w:tmpl w:val="3E00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01663E"/>
    <w:multiLevelType w:val="hybridMultilevel"/>
    <w:tmpl w:val="495A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2D799B"/>
    <w:multiLevelType w:val="multilevel"/>
    <w:tmpl w:val="EFF6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1F3575"/>
    <w:multiLevelType w:val="hybridMultilevel"/>
    <w:tmpl w:val="3448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806DFA"/>
    <w:multiLevelType w:val="hybridMultilevel"/>
    <w:tmpl w:val="A4EA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D745AC"/>
    <w:multiLevelType w:val="hybridMultilevel"/>
    <w:tmpl w:val="1B70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2817DA"/>
    <w:multiLevelType w:val="multilevel"/>
    <w:tmpl w:val="5BDA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DE3A20"/>
    <w:multiLevelType w:val="hybridMultilevel"/>
    <w:tmpl w:val="4AE4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D7178C"/>
    <w:multiLevelType w:val="multilevel"/>
    <w:tmpl w:val="35DE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570B74"/>
    <w:multiLevelType w:val="hybridMultilevel"/>
    <w:tmpl w:val="14BA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C45C5E"/>
    <w:multiLevelType w:val="hybridMultilevel"/>
    <w:tmpl w:val="AD38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B614D8"/>
    <w:multiLevelType w:val="hybridMultilevel"/>
    <w:tmpl w:val="B8C4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0E343E"/>
    <w:multiLevelType w:val="hybridMultilevel"/>
    <w:tmpl w:val="D76AB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416773"/>
    <w:multiLevelType w:val="hybridMultilevel"/>
    <w:tmpl w:val="F680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877027"/>
    <w:multiLevelType w:val="hybridMultilevel"/>
    <w:tmpl w:val="D106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90423A"/>
    <w:multiLevelType w:val="multilevel"/>
    <w:tmpl w:val="D460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0E3A36"/>
    <w:multiLevelType w:val="multilevel"/>
    <w:tmpl w:val="CAE0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5453B4A"/>
    <w:multiLevelType w:val="multilevel"/>
    <w:tmpl w:val="B0CA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D002DA"/>
    <w:multiLevelType w:val="hybridMultilevel"/>
    <w:tmpl w:val="47B0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C63328"/>
    <w:multiLevelType w:val="hybridMultilevel"/>
    <w:tmpl w:val="90FE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B04FD3"/>
    <w:multiLevelType w:val="hybridMultilevel"/>
    <w:tmpl w:val="33B2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C50807"/>
    <w:multiLevelType w:val="hybridMultilevel"/>
    <w:tmpl w:val="2C4C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262BDF"/>
    <w:multiLevelType w:val="hybridMultilevel"/>
    <w:tmpl w:val="7A82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7A33EE"/>
    <w:multiLevelType w:val="hybridMultilevel"/>
    <w:tmpl w:val="DBBA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28799">
    <w:abstractNumId w:val="41"/>
  </w:num>
  <w:num w:numId="2" w16cid:durableId="246696771">
    <w:abstractNumId w:val="23"/>
  </w:num>
  <w:num w:numId="3" w16cid:durableId="1212959731">
    <w:abstractNumId w:val="20"/>
  </w:num>
  <w:num w:numId="4" w16cid:durableId="1888099982">
    <w:abstractNumId w:val="14"/>
  </w:num>
  <w:num w:numId="5" w16cid:durableId="599994334">
    <w:abstractNumId w:val="4"/>
  </w:num>
  <w:num w:numId="6" w16cid:durableId="20058500">
    <w:abstractNumId w:val="2"/>
  </w:num>
  <w:num w:numId="7" w16cid:durableId="1663384674">
    <w:abstractNumId w:val="19"/>
  </w:num>
  <w:num w:numId="8" w16cid:durableId="2080010075">
    <w:abstractNumId w:val="46"/>
  </w:num>
  <w:num w:numId="9" w16cid:durableId="1253395642">
    <w:abstractNumId w:val="8"/>
  </w:num>
  <w:num w:numId="10" w16cid:durableId="128324732">
    <w:abstractNumId w:val="7"/>
  </w:num>
  <w:num w:numId="11" w16cid:durableId="485978864">
    <w:abstractNumId w:val="10"/>
  </w:num>
  <w:num w:numId="12" w16cid:durableId="2080207802">
    <w:abstractNumId w:val="42"/>
  </w:num>
  <w:num w:numId="13" w16cid:durableId="558128702">
    <w:abstractNumId w:val="67"/>
  </w:num>
  <w:num w:numId="14" w16cid:durableId="1790857326">
    <w:abstractNumId w:val="32"/>
  </w:num>
  <w:num w:numId="15" w16cid:durableId="1571235332">
    <w:abstractNumId w:val="57"/>
  </w:num>
  <w:num w:numId="16" w16cid:durableId="1937708252">
    <w:abstractNumId w:val="53"/>
  </w:num>
  <w:num w:numId="17" w16cid:durableId="888414617">
    <w:abstractNumId w:val="22"/>
  </w:num>
  <w:num w:numId="18" w16cid:durableId="50734141">
    <w:abstractNumId w:val="66"/>
  </w:num>
  <w:num w:numId="19" w16cid:durableId="1514496842">
    <w:abstractNumId w:val="59"/>
  </w:num>
  <w:num w:numId="20" w16cid:durableId="247496614">
    <w:abstractNumId w:val="30"/>
  </w:num>
  <w:num w:numId="21" w16cid:durableId="1356224320">
    <w:abstractNumId w:val="68"/>
  </w:num>
  <w:num w:numId="22" w16cid:durableId="1261714365">
    <w:abstractNumId w:val="28"/>
  </w:num>
  <w:num w:numId="23" w16cid:durableId="97528793">
    <w:abstractNumId w:val="1"/>
  </w:num>
  <w:num w:numId="24" w16cid:durableId="2092584619">
    <w:abstractNumId w:val="27"/>
  </w:num>
  <w:num w:numId="25" w16cid:durableId="979043641">
    <w:abstractNumId w:val="54"/>
  </w:num>
  <w:num w:numId="26" w16cid:durableId="1169948681">
    <w:abstractNumId w:val="71"/>
  </w:num>
  <w:num w:numId="27" w16cid:durableId="1559054933">
    <w:abstractNumId w:val="73"/>
  </w:num>
  <w:num w:numId="28" w16cid:durableId="408161372">
    <w:abstractNumId w:val="51"/>
  </w:num>
  <w:num w:numId="29" w16cid:durableId="762847837">
    <w:abstractNumId w:val="31"/>
  </w:num>
  <w:num w:numId="30" w16cid:durableId="114756969">
    <w:abstractNumId w:val="11"/>
  </w:num>
  <w:num w:numId="31" w16cid:durableId="815530367">
    <w:abstractNumId w:val="24"/>
  </w:num>
  <w:num w:numId="32" w16cid:durableId="2097286824">
    <w:abstractNumId w:val="43"/>
  </w:num>
  <w:num w:numId="33" w16cid:durableId="764883957">
    <w:abstractNumId w:val="3"/>
  </w:num>
  <w:num w:numId="34" w16cid:durableId="1177813641">
    <w:abstractNumId w:val="29"/>
  </w:num>
  <w:num w:numId="35" w16cid:durableId="147553707">
    <w:abstractNumId w:val="50"/>
  </w:num>
  <w:num w:numId="36" w16cid:durableId="1069111089">
    <w:abstractNumId w:val="44"/>
  </w:num>
  <w:num w:numId="37" w16cid:durableId="1402487804">
    <w:abstractNumId w:val="52"/>
  </w:num>
  <w:num w:numId="38" w16cid:durableId="1261797177">
    <w:abstractNumId w:val="74"/>
  </w:num>
  <w:num w:numId="39" w16cid:durableId="1981612141">
    <w:abstractNumId w:val="33"/>
  </w:num>
  <w:num w:numId="40" w16cid:durableId="2134474476">
    <w:abstractNumId w:val="55"/>
  </w:num>
  <w:num w:numId="41" w16cid:durableId="1147672229">
    <w:abstractNumId w:val="13"/>
  </w:num>
  <w:num w:numId="42" w16cid:durableId="1183934743">
    <w:abstractNumId w:val="58"/>
  </w:num>
  <w:num w:numId="43" w16cid:durableId="490298519">
    <w:abstractNumId w:val="45"/>
  </w:num>
  <w:num w:numId="44" w16cid:durableId="568032503">
    <w:abstractNumId w:val="63"/>
  </w:num>
  <w:num w:numId="45" w16cid:durableId="1174226586">
    <w:abstractNumId w:val="49"/>
  </w:num>
  <w:num w:numId="46" w16cid:durableId="129053309">
    <w:abstractNumId w:val="40"/>
  </w:num>
  <w:num w:numId="47" w16cid:durableId="675577627">
    <w:abstractNumId w:val="16"/>
  </w:num>
  <w:num w:numId="48" w16cid:durableId="1085103772">
    <w:abstractNumId w:val="65"/>
  </w:num>
  <w:num w:numId="49" w16cid:durableId="1895775172">
    <w:abstractNumId w:val="69"/>
  </w:num>
  <w:num w:numId="50" w16cid:durableId="766510371">
    <w:abstractNumId w:val="48"/>
  </w:num>
  <w:num w:numId="51" w16cid:durableId="344479490">
    <w:abstractNumId w:val="18"/>
  </w:num>
  <w:num w:numId="52" w16cid:durableId="619260353">
    <w:abstractNumId w:val="39"/>
  </w:num>
  <w:num w:numId="53" w16cid:durableId="6909604">
    <w:abstractNumId w:val="17"/>
  </w:num>
  <w:num w:numId="54" w16cid:durableId="340202411">
    <w:abstractNumId w:val="35"/>
  </w:num>
  <w:num w:numId="55" w16cid:durableId="1577596317">
    <w:abstractNumId w:val="15"/>
  </w:num>
  <w:num w:numId="56" w16cid:durableId="2049332809">
    <w:abstractNumId w:val="47"/>
  </w:num>
  <w:num w:numId="57" w16cid:durableId="1003555917">
    <w:abstractNumId w:val="60"/>
  </w:num>
  <w:num w:numId="58" w16cid:durableId="1847597820">
    <w:abstractNumId w:val="72"/>
  </w:num>
  <w:num w:numId="59" w16cid:durableId="73480818">
    <w:abstractNumId w:val="9"/>
  </w:num>
  <w:num w:numId="60" w16cid:durableId="848523496">
    <w:abstractNumId w:val="34"/>
  </w:num>
  <w:num w:numId="61" w16cid:durableId="1033267476">
    <w:abstractNumId w:val="5"/>
  </w:num>
  <w:num w:numId="62" w16cid:durableId="702754835">
    <w:abstractNumId w:val="38"/>
  </w:num>
  <w:num w:numId="63" w16cid:durableId="958293007">
    <w:abstractNumId w:val="56"/>
  </w:num>
  <w:num w:numId="64" w16cid:durableId="1292055110">
    <w:abstractNumId w:val="36"/>
  </w:num>
  <w:num w:numId="65" w16cid:durableId="1832481612">
    <w:abstractNumId w:val="0"/>
  </w:num>
  <w:num w:numId="66" w16cid:durableId="176624772">
    <w:abstractNumId w:val="62"/>
  </w:num>
  <w:num w:numId="67" w16cid:durableId="1888713105">
    <w:abstractNumId w:val="26"/>
  </w:num>
  <w:num w:numId="68" w16cid:durableId="533428534">
    <w:abstractNumId w:val="37"/>
  </w:num>
  <w:num w:numId="69" w16cid:durableId="10377263">
    <w:abstractNumId w:val="25"/>
  </w:num>
  <w:num w:numId="70" w16cid:durableId="993070379">
    <w:abstractNumId w:val="61"/>
  </w:num>
  <w:num w:numId="71" w16cid:durableId="725880329">
    <w:abstractNumId w:val="70"/>
  </w:num>
  <w:num w:numId="72" w16cid:durableId="1391151190">
    <w:abstractNumId w:val="6"/>
  </w:num>
  <w:num w:numId="73" w16cid:durableId="1098984593">
    <w:abstractNumId w:val="21"/>
  </w:num>
  <w:num w:numId="74" w16cid:durableId="739596397">
    <w:abstractNumId w:val="12"/>
  </w:num>
  <w:num w:numId="75" w16cid:durableId="1136678281">
    <w:abstractNumId w:val="6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C4"/>
    <w:rsid w:val="00051478"/>
    <w:rsid w:val="000B458B"/>
    <w:rsid w:val="000F4E06"/>
    <w:rsid w:val="00134097"/>
    <w:rsid w:val="00140894"/>
    <w:rsid w:val="001B43C0"/>
    <w:rsid w:val="001F7C79"/>
    <w:rsid w:val="0023056C"/>
    <w:rsid w:val="00242AB6"/>
    <w:rsid w:val="00251607"/>
    <w:rsid w:val="002752EC"/>
    <w:rsid w:val="002A038F"/>
    <w:rsid w:val="002B13F8"/>
    <w:rsid w:val="002D4208"/>
    <w:rsid w:val="00364031"/>
    <w:rsid w:val="004240D0"/>
    <w:rsid w:val="005049B5"/>
    <w:rsid w:val="00533EE0"/>
    <w:rsid w:val="005A0226"/>
    <w:rsid w:val="005B2FB3"/>
    <w:rsid w:val="005E418B"/>
    <w:rsid w:val="005E53B7"/>
    <w:rsid w:val="006006A7"/>
    <w:rsid w:val="00645BEF"/>
    <w:rsid w:val="00685ADF"/>
    <w:rsid w:val="006B35B9"/>
    <w:rsid w:val="006B3A40"/>
    <w:rsid w:val="006B56C5"/>
    <w:rsid w:val="00711DD7"/>
    <w:rsid w:val="0076649D"/>
    <w:rsid w:val="007C1E6B"/>
    <w:rsid w:val="007D5CF6"/>
    <w:rsid w:val="00803B87"/>
    <w:rsid w:val="00894C41"/>
    <w:rsid w:val="008A52A5"/>
    <w:rsid w:val="008C5101"/>
    <w:rsid w:val="008D4E5F"/>
    <w:rsid w:val="00957B3C"/>
    <w:rsid w:val="00A50F66"/>
    <w:rsid w:val="00A82547"/>
    <w:rsid w:val="00A87540"/>
    <w:rsid w:val="00B844D9"/>
    <w:rsid w:val="00BA21BE"/>
    <w:rsid w:val="00BB2FAA"/>
    <w:rsid w:val="00BB432D"/>
    <w:rsid w:val="00BE04C5"/>
    <w:rsid w:val="00C42D4E"/>
    <w:rsid w:val="00C65788"/>
    <w:rsid w:val="00CA34C4"/>
    <w:rsid w:val="00D144CA"/>
    <w:rsid w:val="00DA2B65"/>
    <w:rsid w:val="00DF5E40"/>
    <w:rsid w:val="00E25E01"/>
    <w:rsid w:val="00F01C7A"/>
    <w:rsid w:val="00F76003"/>
    <w:rsid w:val="00FC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7A7F"/>
  <w15:chartTrackingRefBased/>
  <w15:docId w15:val="{49CE3D58-5E06-4489-AE4E-D39E32C9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34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34C4"/>
    <w:pPr>
      <w:ind w:left="720"/>
      <w:contextualSpacing/>
    </w:pPr>
  </w:style>
  <w:style w:type="character" w:styleId="Strong">
    <w:name w:val="Strong"/>
    <w:basedOn w:val="DefaultParagraphFont"/>
    <w:uiPriority w:val="22"/>
    <w:qFormat/>
    <w:rsid w:val="00D144CA"/>
    <w:rPr>
      <w:b/>
      <w:bCs/>
    </w:rPr>
  </w:style>
  <w:style w:type="character" w:styleId="Hyperlink">
    <w:name w:val="Hyperlink"/>
    <w:basedOn w:val="DefaultParagraphFont"/>
    <w:uiPriority w:val="99"/>
    <w:unhideWhenUsed/>
    <w:rsid w:val="00711DD7"/>
    <w:rPr>
      <w:color w:val="0563C1" w:themeColor="hyperlink"/>
      <w:u w:val="single"/>
    </w:rPr>
  </w:style>
  <w:style w:type="character" w:styleId="UnresolvedMention">
    <w:name w:val="Unresolved Mention"/>
    <w:basedOn w:val="DefaultParagraphFont"/>
    <w:uiPriority w:val="99"/>
    <w:semiHidden/>
    <w:unhideWhenUsed/>
    <w:rsid w:val="00711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8071">
      <w:bodyDiv w:val="1"/>
      <w:marLeft w:val="0"/>
      <w:marRight w:val="0"/>
      <w:marTop w:val="0"/>
      <w:marBottom w:val="0"/>
      <w:divBdr>
        <w:top w:val="none" w:sz="0" w:space="0" w:color="auto"/>
        <w:left w:val="none" w:sz="0" w:space="0" w:color="auto"/>
        <w:bottom w:val="none" w:sz="0" w:space="0" w:color="auto"/>
        <w:right w:val="none" w:sz="0" w:space="0" w:color="auto"/>
      </w:divBdr>
    </w:div>
    <w:div w:id="57245581">
      <w:bodyDiv w:val="1"/>
      <w:marLeft w:val="0"/>
      <w:marRight w:val="0"/>
      <w:marTop w:val="0"/>
      <w:marBottom w:val="0"/>
      <w:divBdr>
        <w:top w:val="none" w:sz="0" w:space="0" w:color="auto"/>
        <w:left w:val="none" w:sz="0" w:space="0" w:color="auto"/>
        <w:bottom w:val="none" w:sz="0" w:space="0" w:color="auto"/>
        <w:right w:val="none" w:sz="0" w:space="0" w:color="auto"/>
      </w:divBdr>
    </w:div>
    <w:div w:id="67002725">
      <w:bodyDiv w:val="1"/>
      <w:marLeft w:val="0"/>
      <w:marRight w:val="0"/>
      <w:marTop w:val="0"/>
      <w:marBottom w:val="0"/>
      <w:divBdr>
        <w:top w:val="none" w:sz="0" w:space="0" w:color="auto"/>
        <w:left w:val="none" w:sz="0" w:space="0" w:color="auto"/>
        <w:bottom w:val="none" w:sz="0" w:space="0" w:color="auto"/>
        <w:right w:val="none" w:sz="0" w:space="0" w:color="auto"/>
      </w:divBdr>
    </w:div>
    <w:div w:id="77795294">
      <w:bodyDiv w:val="1"/>
      <w:marLeft w:val="0"/>
      <w:marRight w:val="0"/>
      <w:marTop w:val="0"/>
      <w:marBottom w:val="0"/>
      <w:divBdr>
        <w:top w:val="none" w:sz="0" w:space="0" w:color="auto"/>
        <w:left w:val="none" w:sz="0" w:space="0" w:color="auto"/>
        <w:bottom w:val="none" w:sz="0" w:space="0" w:color="auto"/>
        <w:right w:val="none" w:sz="0" w:space="0" w:color="auto"/>
      </w:divBdr>
    </w:div>
    <w:div w:id="104929512">
      <w:bodyDiv w:val="1"/>
      <w:marLeft w:val="0"/>
      <w:marRight w:val="0"/>
      <w:marTop w:val="0"/>
      <w:marBottom w:val="0"/>
      <w:divBdr>
        <w:top w:val="none" w:sz="0" w:space="0" w:color="auto"/>
        <w:left w:val="none" w:sz="0" w:space="0" w:color="auto"/>
        <w:bottom w:val="none" w:sz="0" w:space="0" w:color="auto"/>
        <w:right w:val="none" w:sz="0" w:space="0" w:color="auto"/>
      </w:divBdr>
    </w:div>
    <w:div w:id="175313716">
      <w:bodyDiv w:val="1"/>
      <w:marLeft w:val="0"/>
      <w:marRight w:val="0"/>
      <w:marTop w:val="0"/>
      <w:marBottom w:val="0"/>
      <w:divBdr>
        <w:top w:val="none" w:sz="0" w:space="0" w:color="auto"/>
        <w:left w:val="none" w:sz="0" w:space="0" w:color="auto"/>
        <w:bottom w:val="none" w:sz="0" w:space="0" w:color="auto"/>
        <w:right w:val="none" w:sz="0" w:space="0" w:color="auto"/>
      </w:divBdr>
    </w:div>
    <w:div w:id="189103304">
      <w:bodyDiv w:val="1"/>
      <w:marLeft w:val="0"/>
      <w:marRight w:val="0"/>
      <w:marTop w:val="0"/>
      <w:marBottom w:val="0"/>
      <w:divBdr>
        <w:top w:val="none" w:sz="0" w:space="0" w:color="auto"/>
        <w:left w:val="none" w:sz="0" w:space="0" w:color="auto"/>
        <w:bottom w:val="none" w:sz="0" w:space="0" w:color="auto"/>
        <w:right w:val="none" w:sz="0" w:space="0" w:color="auto"/>
      </w:divBdr>
    </w:div>
    <w:div w:id="198015470">
      <w:bodyDiv w:val="1"/>
      <w:marLeft w:val="0"/>
      <w:marRight w:val="0"/>
      <w:marTop w:val="0"/>
      <w:marBottom w:val="0"/>
      <w:divBdr>
        <w:top w:val="none" w:sz="0" w:space="0" w:color="auto"/>
        <w:left w:val="none" w:sz="0" w:space="0" w:color="auto"/>
        <w:bottom w:val="none" w:sz="0" w:space="0" w:color="auto"/>
        <w:right w:val="none" w:sz="0" w:space="0" w:color="auto"/>
      </w:divBdr>
    </w:div>
    <w:div w:id="199050604">
      <w:bodyDiv w:val="1"/>
      <w:marLeft w:val="0"/>
      <w:marRight w:val="0"/>
      <w:marTop w:val="0"/>
      <w:marBottom w:val="0"/>
      <w:divBdr>
        <w:top w:val="none" w:sz="0" w:space="0" w:color="auto"/>
        <w:left w:val="none" w:sz="0" w:space="0" w:color="auto"/>
        <w:bottom w:val="none" w:sz="0" w:space="0" w:color="auto"/>
        <w:right w:val="none" w:sz="0" w:space="0" w:color="auto"/>
      </w:divBdr>
    </w:div>
    <w:div w:id="207184335">
      <w:bodyDiv w:val="1"/>
      <w:marLeft w:val="0"/>
      <w:marRight w:val="0"/>
      <w:marTop w:val="0"/>
      <w:marBottom w:val="0"/>
      <w:divBdr>
        <w:top w:val="none" w:sz="0" w:space="0" w:color="auto"/>
        <w:left w:val="none" w:sz="0" w:space="0" w:color="auto"/>
        <w:bottom w:val="none" w:sz="0" w:space="0" w:color="auto"/>
        <w:right w:val="none" w:sz="0" w:space="0" w:color="auto"/>
      </w:divBdr>
    </w:div>
    <w:div w:id="217784905">
      <w:bodyDiv w:val="1"/>
      <w:marLeft w:val="0"/>
      <w:marRight w:val="0"/>
      <w:marTop w:val="0"/>
      <w:marBottom w:val="0"/>
      <w:divBdr>
        <w:top w:val="none" w:sz="0" w:space="0" w:color="auto"/>
        <w:left w:val="none" w:sz="0" w:space="0" w:color="auto"/>
        <w:bottom w:val="none" w:sz="0" w:space="0" w:color="auto"/>
        <w:right w:val="none" w:sz="0" w:space="0" w:color="auto"/>
      </w:divBdr>
    </w:div>
    <w:div w:id="238297891">
      <w:bodyDiv w:val="1"/>
      <w:marLeft w:val="0"/>
      <w:marRight w:val="0"/>
      <w:marTop w:val="0"/>
      <w:marBottom w:val="0"/>
      <w:divBdr>
        <w:top w:val="none" w:sz="0" w:space="0" w:color="auto"/>
        <w:left w:val="none" w:sz="0" w:space="0" w:color="auto"/>
        <w:bottom w:val="none" w:sz="0" w:space="0" w:color="auto"/>
        <w:right w:val="none" w:sz="0" w:space="0" w:color="auto"/>
      </w:divBdr>
    </w:div>
    <w:div w:id="243800884">
      <w:bodyDiv w:val="1"/>
      <w:marLeft w:val="0"/>
      <w:marRight w:val="0"/>
      <w:marTop w:val="0"/>
      <w:marBottom w:val="0"/>
      <w:divBdr>
        <w:top w:val="none" w:sz="0" w:space="0" w:color="auto"/>
        <w:left w:val="none" w:sz="0" w:space="0" w:color="auto"/>
        <w:bottom w:val="none" w:sz="0" w:space="0" w:color="auto"/>
        <w:right w:val="none" w:sz="0" w:space="0" w:color="auto"/>
      </w:divBdr>
    </w:div>
    <w:div w:id="296642429">
      <w:bodyDiv w:val="1"/>
      <w:marLeft w:val="0"/>
      <w:marRight w:val="0"/>
      <w:marTop w:val="0"/>
      <w:marBottom w:val="0"/>
      <w:divBdr>
        <w:top w:val="none" w:sz="0" w:space="0" w:color="auto"/>
        <w:left w:val="none" w:sz="0" w:space="0" w:color="auto"/>
        <w:bottom w:val="none" w:sz="0" w:space="0" w:color="auto"/>
        <w:right w:val="none" w:sz="0" w:space="0" w:color="auto"/>
      </w:divBdr>
    </w:div>
    <w:div w:id="310447580">
      <w:bodyDiv w:val="1"/>
      <w:marLeft w:val="0"/>
      <w:marRight w:val="0"/>
      <w:marTop w:val="0"/>
      <w:marBottom w:val="0"/>
      <w:divBdr>
        <w:top w:val="none" w:sz="0" w:space="0" w:color="auto"/>
        <w:left w:val="none" w:sz="0" w:space="0" w:color="auto"/>
        <w:bottom w:val="none" w:sz="0" w:space="0" w:color="auto"/>
        <w:right w:val="none" w:sz="0" w:space="0" w:color="auto"/>
      </w:divBdr>
    </w:div>
    <w:div w:id="319582084">
      <w:bodyDiv w:val="1"/>
      <w:marLeft w:val="0"/>
      <w:marRight w:val="0"/>
      <w:marTop w:val="0"/>
      <w:marBottom w:val="0"/>
      <w:divBdr>
        <w:top w:val="none" w:sz="0" w:space="0" w:color="auto"/>
        <w:left w:val="none" w:sz="0" w:space="0" w:color="auto"/>
        <w:bottom w:val="none" w:sz="0" w:space="0" w:color="auto"/>
        <w:right w:val="none" w:sz="0" w:space="0" w:color="auto"/>
      </w:divBdr>
    </w:div>
    <w:div w:id="342434713">
      <w:bodyDiv w:val="1"/>
      <w:marLeft w:val="0"/>
      <w:marRight w:val="0"/>
      <w:marTop w:val="0"/>
      <w:marBottom w:val="0"/>
      <w:divBdr>
        <w:top w:val="none" w:sz="0" w:space="0" w:color="auto"/>
        <w:left w:val="none" w:sz="0" w:space="0" w:color="auto"/>
        <w:bottom w:val="none" w:sz="0" w:space="0" w:color="auto"/>
        <w:right w:val="none" w:sz="0" w:space="0" w:color="auto"/>
      </w:divBdr>
    </w:div>
    <w:div w:id="357314829">
      <w:bodyDiv w:val="1"/>
      <w:marLeft w:val="0"/>
      <w:marRight w:val="0"/>
      <w:marTop w:val="0"/>
      <w:marBottom w:val="0"/>
      <w:divBdr>
        <w:top w:val="none" w:sz="0" w:space="0" w:color="auto"/>
        <w:left w:val="none" w:sz="0" w:space="0" w:color="auto"/>
        <w:bottom w:val="none" w:sz="0" w:space="0" w:color="auto"/>
        <w:right w:val="none" w:sz="0" w:space="0" w:color="auto"/>
      </w:divBdr>
    </w:div>
    <w:div w:id="369570192">
      <w:bodyDiv w:val="1"/>
      <w:marLeft w:val="0"/>
      <w:marRight w:val="0"/>
      <w:marTop w:val="0"/>
      <w:marBottom w:val="0"/>
      <w:divBdr>
        <w:top w:val="none" w:sz="0" w:space="0" w:color="auto"/>
        <w:left w:val="none" w:sz="0" w:space="0" w:color="auto"/>
        <w:bottom w:val="none" w:sz="0" w:space="0" w:color="auto"/>
        <w:right w:val="none" w:sz="0" w:space="0" w:color="auto"/>
      </w:divBdr>
    </w:div>
    <w:div w:id="372267965">
      <w:bodyDiv w:val="1"/>
      <w:marLeft w:val="0"/>
      <w:marRight w:val="0"/>
      <w:marTop w:val="0"/>
      <w:marBottom w:val="0"/>
      <w:divBdr>
        <w:top w:val="none" w:sz="0" w:space="0" w:color="auto"/>
        <w:left w:val="none" w:sz="0" w:space="0" w:color="auto"/>
        <w:bottom w:val="none" w:sz="0" w:space="0" w:color="auto"/>
        <w:right w:val="none" w:sz="0" w:space="0" w:color="auto"/>
      </w:divBdr>
    </w:div>
    <w:div w:id="399407103">
      <w:bodyDiv w:val="1"/>
      <w:marLeft w:val="0"/>
      <w:marRight w:val="0"/>
      <w:marTop w:val="0"/>
      <w:marBottom w:val="0"/>
      <w:divBdr>
        <w:top w:val="none" w:sz="0" w:space="0" w:color="auto"/>
        <w:left w:val="none" w:sz="0" w:space="0" w:color="auto"/>
        <w:bottom w:val="none" w:sz="0" w:space="0" w:color="auto"/>
        <w:right w:val="none" w:sz="0" w:space="0" w:color="auto"/>
      </w:divBdr>
    </w:div>
    <w:div w:id="502018040">
      <w:bodyDiv w:val="1"/>
      <w:marLeft w:val="0"/>
      <w:marRight w:val="0"/>
      <w:marTop w:val="0"/>
      <w:marBottom w:val="0"/>
      <w:divBdr>
        <w:top w:val="none" w:sz="0" w:space="0" w:color="auto"/>
        <w:left w:val="none" w:sz="0" w:space="0" w:color="auto"/>
        <w:bottom w:val="none" w:sz="0" w:space="0" w:color="auto"/>
        <w:right w:val="none" w:sz="0" w:space="0" w:color="auto"/>
      </w:divBdr>
    </w:div>
    <w:div w:id="505637378">
      <w:bodyDiv w:val="1"/>
      <w:marLeft w:val="0"/>
      <w:marRight w:val="0"/>
      <w:marTop w:val="0"/>
      <w:marBottom w:val="0"/>
      <w:divBdr>
        <w:top w:val="none" w:sz="0" w:space="0" w:color="auto"/>
        <w:left w:val="none" w:sz="0" w:space="0" w:color="auto"/>
        <w:bottom w:val="none" w:sz="0" w:space="0" w:color="auto"/>
        <w:right w:val="none" w:sz="0" w:space="0" w:color="auto"/>
      </w:divBdr>
    </w:div>
    <w:div w:id="517354840">
      <w:bodyDiv w:val="1"/>
      <w:marLeft w:val="0"/>
      <w:marRight w:val="0"/>
      <w:marTop w:val="0"/>
      <w:marBottom w:val="0"/>
      <w:divBdr>
        <w:top w:val="none" w:sz="0" w:space="0" w:color="auto"/>
        <w:left w:val="none" w:sz="0" w:space="0" w:color="auto"/>
        <w:bottom w:val="none" w:sz="0" w:space="0" w:color="auto"/>
        <w:right w:val="none" w:sz="0" w:space="0" w:color="auto"/>
      </w:divBdr>
    </w:div>
    <w:div w:id="528565135">
      <w:bodyDiv w:val="1"/>
      <w:marLeft w:val="0"/>
      <w:marRight w:val="0"/>
      <w:marTop w:val="0"/>
      <w:marBottom w:val="0"/>
      <w:divBdr>
        <w:top w:val="none" w:sz="0" w:space="0" w:color="auto"/>
        <w:left w:val="none" w:sz="0" w:space="0" w:color="auto"/>
        <w:bottom w:val="none" w:sz="0" w:space="0" w:color="auto"/>
        <w:right w:val="none" w:sz="0" w:space="0" w:color="auto"/>
      </w:divBdr>
    </w:div>
    <w:div w:id="548299344">
      <w:bodyDiv w:val="1"/>
      <w:marLeft w:val="0"/>
      <w:marRight w:val="0"/>
      <w:marTop w:val="0"/>
      <w:marBottom w:val="0"/>
      <w:divBdr>
        <w:top w:val="none" w:sz="0" w:space="0" w:color="auto"/>
        <w:left w:val="none" w:sz="0" w:space="0" w:color="auto"/>
        <w:bottom w:val="none" w:sz="0" w:space="0" w:color="auto"/>
        <w:right w:val="none" w:sz="0" w:space="0" w:color="auto"/>
      </w:divBdr>
    </w:div>
    <w:div w:id="554510484">
      <w:bodyDiv w:val="1"/>
      <w:marLeft w:val="0"/>
      <w:marRight w:val="0"/>
      <w:marTop w:val="0"/>
      <w:marBottom w:val="0"/>
      <w:divBdr>
        <w:top w:val="none" w:sz="0" w:space="0" w:color="auto"/>
        <w:left w:val="none" w:sz="0" w:space="0" w:color="auto"/>
        <w:bottom w:val="none" w:sz="0" w:space="0" w:color="auto"/>
        <w:right w:val="none" w:sz="0" w:space="0" w:color="auto"/>
      </w:divBdr>
    </w:div>
    <w:div w:id="563872544">
      <w:bodyDiv w:val="1"/>
      <w:marLeft w:val="0"/>
      <w:marRight w:val="0"/>
      <w:marTop w:val="0"/>
      <w:marBottom w:val="0"/>
      <w:divBdr>
        <w:top w:val="none" w:sz="0" w:space="0" w:color="auto"/>
        <w:left w:val="none" w:sz="0" w:space="0" w:color="auto"/>
        <w:bottom w:val="none" w:sz="0" w:space="0" w:color="auto"/>
        <w:right w:val="none" w:sz="0" w:space="0" w:color="auto"/>
      </w:divBdr>
    </w:div>
    <w:div w:id="590431251">
      <w:bodyDiv w:val="1"/>
      <w:marLeft w:val="0"/>
      <w:marRight w:val="0"/>
      <w:marTop w:val="0"/>
      <w:marBottom w:val="0"/>
      <w:divBdr>
        <w:top w:val="none" w:sz="0" w:space="0" w:color="auto"/>
        <w:left w:val="none" w:sz="0" w:space="0" w:color="auto"/>
        <w:bottom w:val="none" w:sz="0" w:space="0" w:color="auto"/>
        <w:right w:val="none" w:sz="0" w:space="0" w:color="auto"/>
      </w:divBdr>
    </w:div>
    <w:div w:id="597376228">
      <w:bodyDiv w:val="1"/>
      <w:marLeft w:val="0"/>
      <w:marRight w:val="0"/>
      <w:marTop w:val="0"/>
      <w:marBottom w:val="0"/>
      <w:divBdr>
        <w:top w:val="none" w:sz="0" w:space="0" w:color="auto"/>
        <w:left w:val="none" w:sz="0" w:space="0" w:color="auto"/>
        <w:bottom w:val="none" w:sz="0" w:space="0" w:color="auto"/>
        <w:right w:val="none" w:sz="0" w:space="0" w:color="auto"/>
      </w:divBdr>
    </w:div>
    <w:div w:id="622005334">
      <w:bodyDiv w:val="1"/>
      <w:marLeft w:val="0"/>
      <w:marRight w:val="0"/>
      <w:marTop w:val="0"/>
      <w:marBottom w:val="0"/>
      <w:divBdr>
        <w:top w:val="none" w:sz="0" w:space="0" w:color="auto"/>
        <w:left w:val="none" w:sz="0" w:space="0" w:color="auto"/>
        <w:bottom w:val="none" w:sz="0" w:space="0" w:color="auto"/>
        <w:right w:val="none" w:sz="0" w:space="0" w:color="auto"/>
      </w:divBdr>
    </w:div>
    <w:div w:id="627901678">
      <w:bodyDiv w:val="1"/>
      <w:marLeft w:val="0"/>
      <w:marRight w:val="0"/>
      <w:marTop w:val="0"/>
      <w:marBottom w:val="0"/>
      <w:divBdr>
        <w:top w:val="none" w:sz="0" w:space="0" w:color="auto"/>
        <w:left w:val="none" w:sz="0" w:space="0" w:color="auto"/>
        <w:bottom w:val="none" w:sz="0" w:space="0" w:color="auto"/>
        <w:right w:val="none" w:sz="0" w:space="0" w:color="auto"/>
      </w:divBdr>
    </w:div>
    <w:div w:id="654189581">
      <w:bodyDiv w:val="1"/>
      <w:marLeft w:val="0"/>
      <w:marRight w:val="0"/>
      <w:marTop w:val="0"/>
      <w:marBottom w:val="0"/>
      <w:divBdr>
        <w:top w:val="none" w:sz="0" w:space="0" w:color="auto"/>
        <w:left w:val="none" w:sz="0" w:space="0" w:color="auto"/>
        <w:bottom w:val="none" w:sz="0" w:space="0" w:color="auto"/>
        <w:right w:val="none" w:sz="0" w:space="0" w:color="auto"/>
      </w:divBdr>
    </w:div>
    <w:div w:id="662582315">
      <w:bodyDiv w:val="1"/>
      <w:marLeft w:val="0"/>
      <w:marRight w:val="0"/>
      <w:marTop w:val="0"/>
      <w:marBottom w:val="0"/>
      <w:divBdr>
        <w:top w:val="none" w:sz="0" w:space="0" w:color="auto"/>
        <w:left w:val="none" w:sz="0" w:space="0" w:color="auto"/>
        <w:bottom w:val="none" w:sz="0" w:space="0" w:color="auto"/>
        <w:right w:val="none" w:sz="0" w:space="0" w:color="auto"/>
      </w:divBdr>
    </w:div>
    <w:div w:id="667364530">
      <w:bodyDiv w:val="1"/>
      <w:marLeft w:val="0"/>
      <w:marRight w:val="0"/>
      <w:marTop w:val="0"/>
      <w:marBottom w:val="0"/>
      <w:divBdr>
        <w:top w:val="none" w:sz="0" w:space="0" w:color="auto"/>
        <w:left w:val="none" w:sz="0" w:space="0" w:color="auto"/>
        <w:bottom w:val="none" w:sz="0" w:space="0" w:color="auto"/>
        <w:right w:val="none" w:sz="0" w:space="0" w:color="auto"/>
      </w:divBdr>
    </w:div>
    <w:div w:id="731659637">
      <w:bodyDiv w:val="1"/>
      <w:marLeft w:val="0"/>
      <w:marRight w:val="0"/>
      <w:marTop w:val="0"/>
      <w:marBottom w:val="0"/>
      <w:divBdr>
        <w:top w:val="none" w:sz="0" w:space="0" w:color="auto"/>
        <w:left w:val="none" w:sz="0" w:space="0" w:color="auto"/>
        <w:bottom w:val="none" w:sz="0" w:space="0" w:color="auto"/>
        <w:right w:val="none" w:sz="0" w:space="0" w:color="auto"/>
      </w:divBdr>
    </w:div>
    <w:div w:id="740980504">
      <w:bodyDiv w:val="1"/>
      <w:marLeft w:val="0"/>
      <w:marRight w:val="0"/>
      <w:marTop w:val="0"/>
      <w:marBottom w:val="0"/>
      <w:divBdr>
        <w:top w:val="none" w:sz="0" w:space="0" w:color="auto"/>
        <w:left w:val="none" w:sz="0" w:space="0" w:color="auto"/>
        <w:bottom w:val="none" w:sz="0" w:space="0" w:color="auto"/>
        <w:right w:val="none" w:sz="0" w:space="0" w:color="auto"/>
      </w:divBdr>
    </w:div>
    <w:div w:id="770470296">
      <w:bodyDiv w:val="1"/>
      <w:marLeft w:val="0"/>
      <w:marRight w:val="0"/>
      <w:marTop w:val="0"/>
      <w:marBottom w:val="0"/>
      <w:divBdr>
        <w:top w:val="none" w:sz="0" w:space="0" w:color="auto"/>
        <w:left w:val="none" w:sz="0" w:space="0" w:color="auto"/>
        <w:bottom w:val="none" w:sz="0" w:space="0" w:color="auto"/>
        <w:right w:val="none" w:sz="0" w:space="0" w:color="auto"/>
      </w:divBdr>
    </w:div>
    <w:div w:id="792947387">
      <w:bodyDiv w:val="1"/>
      <w:marLeft w:val="0"/>
      <w:marRight w:val="0"/>
      <w:marTop w:val="0"/>
      <w:marBottom w:val="0"/>
      <w:divBdr>
        <w:top w:val="none" w:sz="0" w:space="0" w:color="auto"/>
        <w:left w:val="none" w:sz="0" w:space="0" w:color="auto"/>
        <w:bottom w:val="none" w:sz="0" w:space="0" w:color="auto"/>
        <w:right w:val="none" w:sz="0" w:space="0" w:color="auto"/>
      </w:divBdr>
    </w:div>
    <w:div w:id="829979785">
      <w:bodyDiv w:val="1"/>
      <w:marLeft w:val="0"/>
      <w:marRight w:val="0"/>
      <w:marTop w:val="0"/>
      <w:marBottom w:val="0"/>
      <w:divBdr>
        <w:top w:val="none" w:sz="0" w:space="0" w:color="auto"/>
        <w:left w:val="none" w:sz="0" w:space="0" w:color="auto"/>
        <w:bottom w:val="none" w:sz="0" w:space="0" w:color="auto"/>
        <w:right w:val="none" w:sz="0" w:space="0" w:color="auto"/>
      </w:divBdr>
    </w:div>
    <w:div w:id="858590507">
      <w:bodyDiv w:val="1"/>
      <w:marLeft w:val="0"/>
      <w:marRight w:val="0"/>
      <w:marTop w:val="0"/>
      <w:marBottom w:val="0"/>
      <w:divBdr>
        <w:top w:val="none" w:sz="0" w:space="0" w:color="auto"/>
        <w:left w:val="none" w:sz="0" w:space="0" w:color="auto"/>
        <w:bottom w:val="none" w:sz="0" w:space="0" w:color="auto"/>
        <w:right w:val="none" w:sz="0" w:space="0" w:color="auto"/>
      </w:divBdr>
    </w:div>
    <w:div w:id="905147354">
      <w:bodyDiv w:val="1"/>
      <w:marLeft w:val="0"/>
      <w:marRight w:val="0"/>
      <w:marTop w:val="0"/>
      <w:marBottom w:val="0"/>
      <w:divBdr>
        <w:top w:val="none" w:sz="0" w:space="0" w:color="auto"/>
        <w:left w:val="none" w:sz="0" w:space="0" w:color="auto"/>
        <w:bottom w:val="none" w:sz="0" w:space="0" w:color="auto"/>
        <w:right w:val="none" w:sz="0" w:space="0" w:color="auto"/>
      </w:divBdr>
    </w:div>
    <w:div w:id="925922304">
      <w:bodyDiv w:val="1"/>
      <w:marLeft w:val="0"/>
      <w:marRight w:val="0"/>
      <w:marTop w:val="0"/>
      <w:marBottom w:val="0"/>
      <w:divBdr>
        <w:top w:val="none" w:sz="0" w:space="0" w:color="auto"/>
        <w:left w:val="none" w:sz="0" w:space="0" w:color="auto"/>
        <w:bottom w:val="none" w:sz="0" w:space="0" w:color="auto"/>
        <w:right w:val="none" w:sz="0" w:space="0" w:color="auto"/>
      </w:divBdr>
    </w:div>
    <w:div w:id="972834006">
      <w:bodyDiv w:val="1"/>
      <w:marLeft w:val="0"/>
      <w:marRight w:val="0"/>
      <w:marTop w:val="0"/>
      <w:marBottom w:val="0"/>
      <w:divBdr>
        <w:top w:val="none" w:sz="0" w:space="0" w:color="auto"/>
        <w:left w:val="none" w:sz="0" w:space="0" w:color="auto"/>
        <w:bottom w:val="none" w:sz="0" w:space="0" w:color="auto"/>
        <w:right w:val="none" w:sz="0" w:space="0" w:color="auto"/>
      </w:divBdr>
    </w:div>
    <w:div w:id="982735522">
      <w:bodyDiv w:val="1"/>
      <w:marLeft w:val="0"/>
      <w:marRight w:val="0"/>
      <w:marTop w:val="0"/>
      <w:marBottom w:val="0"/>
      <w:divBdr>
        <w:top w:val="none" w:sz="0" w:space="0" w:color="auto"/>
        <w:left w:val="none" w:sz="0" w:space="0" w:color="auto"/>
        <w:bottom w:val="none" w:sz="0" w:space="0" w:color="auto"/>
        <w:right w:val="none" w:sz="0" w:space="0" w:color="auto"/>
      </w:divBdr>
    </w:div>
    <w:div w:id="987633013">
      <w:bodyDiv w:val="1"/>
      <w:marLeft w:val="0"/>
      <w:marRight w:val="0"/>
      <w:marTop w:val="0"/>
      <w:marBottom w:val="0"/>
      <w:divBdr>
        <w:top w:val="none" w:sz="0" w:space="0" w:color="auto"/>
        <w:left w:val="none" w:sz="0" w:space="0" w:color="auto"/>
        <w:bottom w:val="none" w:sz="0" w:space="0" w:color="auto"/>
        <w:right w:val="none" w:sz="0" w:space="0" w:color="auto"/>
      </w:divBdr>
    </w:div>
    <w:div w:id="1037782301">
      <w:bodyDiv w:val="1"/>
      <w:marLeft w:val="0"/>
      <w:marRight w:val="0"/>
      <w:marTop w:val="0"/>
      <w:marBottom w:val="0"/>
      <w:divBdr>
        <w:top w:val="none" w:sz="0" w:space="0" w:color="auto"/>
        <w:left w:val="none" w:sz="0" w:space="0" w:color="auto"/>
        <w:bottom w:val="none" w:sz="0" w:space="0" w:color="auto"/>
        <w:right w:val="none" w:sz="0" w:space="0" w:color="auto"/>
      </w:divBdr>
    </w:div>
    <w:div w:id="1078475292">
      <w:bodyDiv w:val="1"/>
      <w:marLeft w:val="0"/>
      <w:marRight w:val="0"/>
      <w:marTop w:val="0"/>
      <w:marBottom w:val="0"/>
      <w:divBdr>
        <w:top w:val="none" w:sz="0" w:space="0" w:color="auto"/>
        <w:left w:val="none" w:sz="0" w:space="0" w:color="auto"/>
        <w:bottom w:val="none" w:sz="0" w:space="0" w:color="auto"/>
        <w:right w:val="none" w:sz="0" w:space="0" w:color="auto"/>
      </w:divBdr>
    </w:div>
    <w:div w:id="1079787709">
      <w:bodyDiv w:val="1"/>
      <w:marLeft w:val="0"/>
      <w:marRight w:val="0"/>
      <w:marTop w:val="0"/>
      <w:marBottom w:val="0"/>
      <w:divBdr>
        <w:top w:val="none" w:sz="0" w:space="0" w:color="auto"/>
        <w:left w:val="none" w:sz="0" w:space="0" w:color="auto"/>
        <w:bottom w:val="none" w:sz="0" w:space="0" w:color="auto"/>
        <w:right w:val="none" w:sz="0" w:space="0" w:color="auto"/>
      </w:divBdr>
    </w:div>
    <w:div w:id="1123617257">
      <w:bodyDiv w:val="1"/>
      <w:marLeft w:val="0"/>
      <w:marRight w:val="0"/>
      <w:marTop w:val="0"/>
      <w:marBottom w:val="0"/>
      <w:divBdr>
        <w:top w:val="none" w:sz="0" w:space="0" w:color="auto"/>
        <w:left w:val="none" w:sz="0" w:space="0" w:color="auto"/>
        <w:bottom w:val="none" w:sz="0" w:space="0" w:color="auto"/>
        <w:right w:val="none" w:sz="0" w:space="0" w:color="auto"/>
      </w:divBdr>
    </w:div>
    <w:div w:id="1153331558">
      <w:bodyDiv w:val="1"/>
      <w:marLeft w:val="0"/>
      <w:marRight w:val="0"/>
      <w:marTop w:val="0"/>
      <w:marBottom w:val="0"/>
      <w:divBdr>
        <w:top w:val="none" w:sz="0" w:space="0" w:color="auto"/>
        <w:left w:val="none" w:sz="0" w:space="0" w:color="auto"/>
        <w:bottom w:val="none" w:sz="0" w:space="0" w:color="auto"/>
        <w:right w:val="none" w:sz="0" w:space="0" w:color="auto"/>
      </w:divBdr>
    </w:div>
    <w:div w:id="1170415540">
      <w:bodyDiv w:val="1"/>
      <w:marLeft w:val="0"/>
      <w:marRight w:val="0"/>
      <w:marTop w:val="0"/>
      <w:marBottom w:val="0"/>
      <w:divBdr>
        <w:top w:val="none" w:sz="0" w:space="0" w:color="auto"/>
        <w:left w:val="none" w:sz="0" w:space="0" w:color="auto"/>
        <w:bottom w:val="none" w:sz="0" w:space="0" w:color="auto"/>
        <w:right w:val="none" w:sz="0" w:space="0" w:color="auto"/>
      </w:divBdr>
    </w:div>
    <w:div w:id="1173836433">
      <w:bodyDiv w:val="1"/>
      <w:marLeft w:val="0"/>
      <w:marRight w:val="0"/>
      <w:marTop w:val="0"/>
      <w:marBottom w:val="0"/>
      <w:divBdr>
        <w:top w:val="none" w:sz="0" w:space="0" w:color="auto"/>
        <w:left w:val="none" w:sz="0" w:space="0" w:color="auto"/>
        <w:bottom w:val="none" w:sz="0" w:space="0" w:color="auto"/>
        <w:right w:val="none" w:sz="0" w:space="0" w:color="auto"/>
      </w:divBdr>
    </w:div>
    <w:div w:id="1178350689">
      <w:bodyDiv w:val="1"/>
      <w:marLeft w:val="0"/>
      <w:marRight w:val="0"/>
      <w:marTop w:val="0"/>
      <w:marBottom w:val="0"/>
      <w:divBdr>
        <w:top w:val="none" w:sz="0" w:space="0" w:color="auto"/>
        <w:left w:val="none" w:sz="0" w:space="0" w:color="auto"/>
        <w:bottom w:val="none" w:sz="0" w:space="0" w:color="auto"/>
        <w:right w:val="none" w:sz="0" w:space="0" w:color="auto"/>
      </w:divBdr>
    </w:div>
    <w:div w:id="1196767654">
      <w:bodyDiv w:val="1"/>
      <w:marLeft w:val="0"/>
      <w:marRight w:val="0"/>
      <w:marTop w:val="0"/>
      <w:marBottom w:val="0"/>
      <w:divBdr>
        <w:top w:val="none" w:sz="0" w:space="0" w:color="auto"/>
        <w:left w:val="none" w:sz="0" w:space="0" w:color="auto"/>
        <w:bottom w:val="none" w:sz="0" w:space="0" w:color="auto"/>
        <w:right w:val="none" w:sz="0" w:space="0" w:color="auto"/>
      </w:divBdr>
    </w:div>
    <w:div w:id="1197887655">
      <w:bodyDiv w:val="1"/>
      <w:marLeft w:val="0"/>
      <w:marRight w:val="0"/>
      <w:marTop w:val="0"/>
      <w:marBottom w:val="0"/>
      <w:divBdr>
        <w:top w:val="none" w:sz="0" w:space="0" w:color="auto"/>
        <w:left w:val="none" w:sz="0" w:space="0" w:color="auto"/>
        <w:bottom w:val="none" w:sz="0" w:space="0" w:color="auto"/>
        <w:right w:val="none" w:sz="0" w:space="0" w:color="auto"/>
      </w:divBdr>
    </w:div>
    <w:div w:id="1202673889">
      <w:bodyDiv w:val="1"/>
      <w:marLeft w:val="0"/>
      <w:marRight w:val="0"/>
      <w:marTop w:val="0"/>
      <w:marBottom w:val="0"/>
      <w:divBdr>
        <w:top w:val="none" w:sz="0" w:space="0" w:color="auto"/>
        <w:left w:val="none" w:sz="0" w:space="0" w:color="auto"/>
        <w:bottom w:val="none" w:sz="0" w:space="0" w:color="auto"/>
        <w:right w:val="none" w:sz="0" w:space="0" w:color="auto"/>
      </w:divBdr>
    </w:div>
    <w:div w:id="1311910627">
      <w:bodyDiv w:val="1"/>
      <w:marLeft w:val="0"/>
      <w:marRight w:val="0"/>
      <w:marTop w:val="0"/>
      <w:marBottom w:val="0"/>
      <w:divBdr>
        <w:top w:val="none" w:sz="0" w:space="0" w:color="auto"/>
        <w:left w:val="none" w:sz="0" w:space="0" w:color="auto"/>
        <w:bottom w:val="none" w:sz="0" w:space="0" w:color="auto"/>
        <w:right w:val="none" w:sz="0" w:space="0" w:color="auto"/>
      </w:divBdr>
    </w:div>
    <w:div w:id="1370030464">
      <w:bodyDiv w:val="1"/>
      <w:marLeft w:val="0"/>
      <w:marRight w:val="0"/>
      <w:marTop w:val="0"/>
      <w:marBottom w:val="0"/>
      <w:divBdr>
        <w:top w:val="none" w:sz="0" w:space="0" w:color="auto"/>
        <w:left w:val="none" w:sz="0" w:space="0" w:color="auto"/>
        <w:bottom w:val="none" w:sz="0" w:space="0" w:color="auto"/>
        <w:right w:val="none" w:sz="0" w:space="0" w:color="auto"/>
      </w:divBdr>
    </w:div>
    <w:div w:id="1379548776">
      <w:bodyDiv w:val="1"/>
      <w:marLeft w:val="0"/>
      <w:marRight w:val="0"/>
      <w:marTop w:val="0"/>
      <w:marBottom w:val="0"/>
      <w:divBdr>
        <w:top w:val="none" w:sz="0" w:space="0" w:color="auto"/>
        <w:left w:val="none" w:sz="0" w:space="0" w:color="auto"/>
        <w:bottom w:val="none" w:sz="0" w:space="0" w:color="auto"/>
        <w:right w:val="none" w:sz="0" w:space="0" w:color="auto"/>
      </w:divBdr>
    </w:div>
    <w:div w:id="1407147723">
      <w:bodyDiv w:val="1"/>
      <w:marLeft w:val="0"/>
      <w:marRight w:val="0"/>
      <w:marTop w:val="0"/>
      <w:marBottom w:val="0"/>
      <w:divBdr>
        <w:top w:val="none" w:sz="0" w:space="0" w:color="auto"/>
        <w:left w:val="none" w:sz="0" w:space="0" w:color="auto"/>
        <w:bottom w:val="none" w:sz="0" w:space="0" w:color="auto"/>
        <w:right w:val="none" w:sz="0" w:space="0" w:color="auto"/>
      </w:divBdr>
    </w:div>
    <w:div w:id="1419911643">
      <w:bodyDiv w:val="1"/>
      <w:marLeft w:val="0"/>
      <w:marRight w:val="0"/>
      <w:marTop w:val="0"/>
      <w:marBottom w:val="0"/>
      <w:divBdr>
        <w:top w:val="none" w:sz="0" w:space="0" w:color="auto"/>
        <w:left w:val="none" w:sz="0" w:space="0" w:color="auto"/>
        <w:bottom w:val="none" w:sz="0" w:space="0" w:color="auto"/>
        <w:right w:val="none" w:sz="0" w:space="0" w:color="auto"/>
      </w:divBdr>
    </w:div>
    <w:div w:id="1439259246">
      <w:bodyDiv w:val="1"/>
      <w:marLeft w:val="0"/>
      <w:marRight w:val="0"/>
      <w:marTop w:val="0"/>
      <w:marBottom w:val="0"/>
      <w:divBdr>
        <w:top w:val="none" w:sz="0" w:space="0" w:color="auto"/>
        <w:left w:val="none" w:sz="0" w:space="0" w:color="auto"/>
        <w:bottom w:val="none" w:sz="0" w:space="0" w:color="auto"/>
        <w:right w:val="none" w:sz="0" w:space="0" w:color="auto"/>
      </w:divBdr>
    </w:div>
    <w:div w:id="1478565755">
      <w:bodyDiv w:val="1"/>
      <w:marLeft w:val="0"/>
      <w:marRight w:val="0"/>
      <w:marTop w:val="0"/>
      <w:marBottom w:val="0"/>
      <w:divBdr>
        <w:top w:val="none" w:sz="0" w:space="0" w:color="auto"/>
        <w:left w:val="none" w:sz="0" w:space="0" w:color="auto"/>
        <w:bottom w:val="none" w:sz="0" w:space="0" w:color="auto"/>
        <w:right w:val="none" w:sz="0" w:space="0" w:color="auto"/>
      </w:divBdr>
    </w:div>
    <w:div w:id="1481846574">
      <w:bodyDiv w:val="1"/>
      <w:marLeft w:val="0"/>
      <w:marRight w:val="0"/>
      <w:marTop w:val="0"/>
      <w:marBottom w:val="0"/>
      <w:divBdr>
        <w:top w:val="none" w:sz="0" w:space="0" w:color="auto"/>
        <w:left w:val="none" w:sz="0" w:space="0" w:color="auto"/>
        <w:bottom w:val="none" w:sz="0" w:space="0" w:color="auto"/>
        <w:right w:val="none" w:sz="0" w:space="0" w:color="auto"/>
      </w:divBdr>
    </w:div>
    <w:div w:id="1502962627">
      <w:bodyDiv w:val="1"/>
      <w:marLeft w:val="0"/>
      <w:marRight w:val="0"/>
      <w:marTop w:val="0"/>
      <w:marBottom w:val="0"/>
      <w:divBdr>
        <w:top w:val="none" w:sz="0" w:space="0" w:color="auto"/>
        <w:left w:val="none" w:sz="0" w:space="0" w:color="auto"/>
        <w:bottom w:val="none" w:sz="0" w:space="0" w:color="auto"/>
        <w:right w:val="none" w:sz="0" w:space="0" w:color="auto"/>
      </w:divBdr>
    </w:div>
    <w:div w:id="1580675344">
      <w:bodyDiv w:val="1"/>
      <w:marLeft w:val="0"/>
      <w:marRight w:val="0"/>
      <w:marTop w:val="0"/>
      <w:marBottom w:val="0"/>
      <w:divBdr>
        <w:top w:val="none" w:sz="0" w:space="0" w:color="auto"/>
        <w:left w:val="none" w:sz="0" w:space="0" w:color="auto"/>
        <w:bottom w:val="none" w:sz="0" w:space="0" w:color="auto"/>
        <w:right w:val="none" w:sz="0" w:space="0" w:color="auto"/>
      </w:divBdr>
    </w:div>
    <w:div w:id="1619407679">
      <w:bodyDiv w:val="1"/>
      <w:marLeft w:val="0"/>
      <w:marRight w:val="0"/>
      <w:marTop w:val="0"/>
      <w:marBottom w:val="0"/>
      <w:divBdr>
        <w:top w:val="none" w:sz="0" w:space="0" w:color="auto"/>
        <w:left w:val="none" w:sz="0" w:space="0" w:color="auto"/>
        <w:bottom w:val="none" w:sz="0" w:space="0" w:color="auto"/>
        <w:right w:val="none" w:sz="0" w:space="0" w:color="auto"/>
      </w:divBdr>
    </w:div>
    <w:div w:id="1626154416">
      <w:bodyDiv w:val="1"/>
      <w:marLeft w:val="0"/>
      <w:marRight w:val="0"/>
      <w:marTop w:val="0"/>
      <w:marBottom w:val="0"/>
      <w:divBdr>
        <w:top w:val="none" w:sz="0" w:space="0" w:color="auto"/>
        <w:left w:val="none" w:sz="0" w:space="0" w:color="auto"/>
        <w:bottom w:val="none" w:sz="0" w:space="0" w:color="auto"/>
        <w:right w:val="none" w:sz="0" w:space="0" w:color="auto"/>
      </w:divBdr>
    </w:div>
    <w:div w:id="1702320394">
      <w:bodyDiv w:val="1"/>
      <w:marLeft w:val="0"/>
      <w:marRight w:val="0"/>
      <w:marTop w:val="0"/>
      <w:marBottom w:val="0"/>
      <w:divBdr>
        <w:top w:val="none" w:sz="0" w:space="0" w:color="auto"/>
        <w:left w:val="none" w:sz="0" w:space="0" w:color="auto"/>
        <w:bottom w:val="none" w:sz="0" w:space="0" w:color="auto"/>
        <w:right w:val="none" w:sz="0" w:space="0" w:color="auto"/>
      </w:divBdr>
    </w:div>
    <w:div w:id="1712999446">
      <w:bodyDiv w:val="1"/>
      <w:marLeft w:val="0"/>
      <w:marRight w:val="0"/>
      <w:marTop w:val="0"/>
      <w:marBottom w:val="0"/>
      <w:divBdr>
        <w:top w:val="none" w:sz="0" w:space="0" w:color="auto"/>
        <w:left w:val="none" w:sz="0" w:space="0" w:color="auto"/>
        <w:bottom w:val="none" w:sz="0" w:space="0" w:color="auto"/>
        <w:right w:val="none" w:sz="0" w:space="0" w:color="auto"/>
      </w:divBdr>
    </w:div>
    <w:div w:id="1714304802">
      <w:bodyDiv w:val="1"/>
      <w:marLeft w:val="0"/>
      <w:marRight w:val="0"/>
      <w:marTop w:val="0"/>
      <w:marBottom w:val="0"/>
      <w:divBdr>
        <w:top w:val="none" w:sz="0" w:space="0" w:color="auto"/>
        <w:left w:val="none" w:sz="0" w:space="0" w:color="auto"/>
        <w:bottom w:val="none" w:sz="0" w:space="0" w:color="auto"/>
        <w:right w:val="none" w:sz="0" w:space="0" w:color="auto"/>
      </w:divBdr>
    </w:div>
    <w:div w:id="1752502944">
      <w:bodyDiv w:val="1"/>
      <w:marLeft w:val="0"/>
      <w:marRight w:val="0"/>
      <w:marTop w:val="0"/>
      <w:marBottom w:val="0"/>
      <w:divBdr>
        <w:top w:val="none" w:sz="0" w:space="0" w:color="auto"/>
        <w:left w:val="none" w:sz="0" w:space="0" w:color="auto"/>
        <w:bottom w:val="none" w:sz="0" w:space="0" w:color="auto"/>
        <w:right w:val="none" w:sz="0" w:space="0" w:color="auto"/>
      </w:divBdr>
    </w:div>
    <w:div w:id="1759789007">
      <w:bodyDiv w:val="1"/>
      <w:marLeft w:val="0"/>
      <w:marRight w:val="0"/>
      <w:marTop w:val="0"/>
      <w:marBottom w:val="0"/>
      <w:divBdr>
        <w:top w:val="none" w:sz="0" w:space="0" w:color="auto"/>
        <w:left w:val="none" w:sz="0" w:space="0" w:color="auto"/>
        <w:bottom w:val="none" w:sz="0" w:space="0" w:color="auto"/>
        <w:right w:val="none" w:sz="0" w:space="0" w:color="auto"/>
      </w:divBdr>
    </w:div>
    <w:div w:id="1784036047">
      <w:bodyDiv w:val="1"/>
      <w:marLeft w:val="0"/>
      <w:marRight w:val="0"/>
      <w:marTop w:val="0"/>
      <w:marBottom w:val="0"/>
      <w:divBdr>
        <w:top w:val="none" w:sz="0" w:space="0" w:color="auto"/>
        <w:left w:val="none" w:sz="0" w:space="0" w:color="auto"/>
        <w:bottom w:val="none" w:sz="0" w:space="0" w:color="auto"/>
        <w:right w:val="none" w:sz="0" w:space="0" w:color="auto"/>
      </w:divBdr>
    </w:div>
    <w:div w:id="1797605546">
      <w:bodyDiv w:val="1"/>
      <w:marLeft w:val="0"/>
      <w:marRight w:val="0"/>
      <w:marTop w:val="0"/>
      <w:marBottom w:val="0"/>
      <w:divBdr>
        <w:top w:val="none" w:sz="0" w:space="0" w:color="auto"/>
        <w:left w:val="none" w:sz="0" w:space="0" w:color="auto"/>
        <w:bottom w:val="none" w:sz="0" w:space="0" w:color="auto"/>
        <w:right w:val="none" w:sz="0" w:space="0" w:color="auto"/>
      </w:divBdr>
    </w:div>
    <w:div w:id="1811171201">
      <w:bodyDiv w:val="1"/>
      <w:marLeft w:val="0"/>
      <w:marRight w:val="0"/>
      <w:marTop w:val="0"/>
      <w:marBottom w:val="0"/>
      <w:divBdr>
        <w:top w:val="none" w:sz="0" w:space="0" w:color="auto"/>
        <w:left w:val="none" w:sz="0" w:space="0" w:color="auto"/>
        <w:bottom w:val="none" w:sz="0" w:space="0" w:color="auto"/>
        <w:right w:val="none" w:sz="0" w:space="0" w:color="auto"/>
      </w:divBdr>
    </w:div>
    <w:div w:id="1811744110">
      <w:bodyDiv w:val="1"/>
      <w:marLeft w:val="0"/>
      <w:marRight w:val="0"/>
      <w:marTop w:val="0"/>
      <w:marBottom w:val="0"/>
      <w:divBdr>
        <w:top w:val="none" w:sz="0" w:space="0" w:color="auto"/>
        <w:left w:val="none" w:sz="0" w:space="0" w:color="auto"/>
        <w:bottom w:val="none" w:sz="0" w:space="0" w:color="auto"/>
        <w:right w:val="none" w:sz="0" w:space="0" w:color="auto"/>
      </w:divBdr>
    </w:div>
    <w:div w:id="1819106366">
      <w:bodyDiv w:val="1"/>
      <w:marLeft w:val="0"/>
      <w:marRight w:val="0"/>
      <w:marTop w:val="0"/>
      <w:marBottom w:val="0"/>
      <w:divBdr>
        <w:top w:val="none" w:sz="0" w:space="0" w:color="auto"/>
        <w:left w:val="none" w:sz="0" w:space="0" w:color="auto"/>
        <w:bottom w:val="none" w:sz="0" w:space="0" w:color="auto"/>
        <w:right w:val="none" w:sz="0" w:space="0" w:color="auto"/>
      </w:divBdr>
    </w:div>
    <w:div w:id="1844272499">
      <w:bodyDiv w:val="1"/>
      <w:marLeft w:val="0"/>
      <w:marRight w:val="0"/>
      <w:marTop w:val="0"/>
      <w:marBottom w:val="0"/>
      <w:divBdr>
        <w:top w:val="none" w:sz="0" w:space="0" w:color="auto"/>
        <w:left w:val="none" w:sz="0" w:space="0" w:color="auto"/>
        <w:bottom w:val="none" w:sz="0" w:space="0" w:color="auto"/>
        <w:right w:val="none" w:sz="0" w:space="0" w:color="auto"/>
      </w:divBdr>
    </w:div>
    <w:div w:id="1858343467">
      <w:bodyDiv w:val="1"/>
      <w:marLeft w:val="0"/>
      <w:marRight w:val="0"/>
      <w:marTop w:val="0"/>
      <w:marBottom w:val="0"/>
      <w:divBdr>
        <w:top w:val="none" w:sz="0" w:space="0" w:color="auto"/>
        <w:left w:val="none" w:sz="0" w:space="0" w:color="auto"/>
        <w:bottom w:val="none" w:sz="0" w:space="0" w:color="auto"/>
        <w:right w:val="none" w:sz="0" w:space="0" w:color="auto"/>
      </w:divBdr>
    </w:div>
    <w:div w:id="1901552100">
      <w:bodyDiv w:val="1"/>
      <w:marLeft w:val="0"/>
      <w:marRight w:val="0"/>
      <w:marTop w:val="0"/>
      <w:marBottom w:val="0"/>
      <w:divBdr>
        <w:top w:val="none" w:sz="0" w:space="0" w:color="auto"/>
        <w:left w:val="none" w:sz="0" w:space="0" w:color="auto"/>
        <w:bottom w:val="none" w:sz="0" w:space="0" w:color="auto"/>
        <w:right w:val="none" w:sz="0" w:space="0" w:color="auto"/>
      </w:divBdr>
    </w:div>
    <w:div w:id="1980762090">
      <w:bodyDiv w:val="1"/>
      <w:marLeft w:val="0"/>
      <w:marRight w:val="0"/>
      <w:marTop w:val="0"/>
      <w:marBottom w:val="0"/>
      <w:divBdr>
        <w:top w:val="none" w:sz="0" w:space="0" w:color="auto"/>
        <w:left w:val="none" w:sz="0" w:space="0" w:color="auto"/>
        <w:bottom w:val="none" w:sz="0" w:space="0" w:color="auto"/>
        <w:right w:val="none" w:sz="0" w:space="0" w:color="auto"/>
      </w:divBdr>
    </w:div>
    <w:div w:id="1996907902">
      <w:bodyDiv w:val="1"/>
      <w:marLeft w:val="0"/>
      <w:marRight w:val="0"/>
      <w:marTop w:val="0"/>
      <w:marBottom w:val="0"/>
      <w:divBdr>
        <w:top w:val="none" w:sz="0" w:space="0" w:color="auto"/>
        <w:left w:val="none" w:sz="0" w:space="0" w:color="auto"/>
        <w:bottom w:val="none" w:sz="0" w:space="0" w:color="auto"/>
        <w:right w:val="none" w:sz="0" w:space="0" w:color="auto"/>
      </w:divBdr>
    </w:div>
    <w:div w:id="2003388514">
      <w:bodyDiv w:val="1"/>
      <w:marLeft w:val="0"/>
      <w:marRight w:val="0"/>
      <w:marTop w:val="0"/>
      <w:marBottom w:val="0"/>
      <w:divBdr>
        <w:top w:val="none" w:sz="0" w:space="0" w:color="auto"/>
        <w:left w:val="none" w:sz="0" w:space="0" w:color="auto"/>
        <w:bottom w:val="none" w:sz="0" w:space="0" w:color="auto"/>
        <w:right w:val="none" w:sz="0" w:space="0" w:color="auto"/>
      </w:divBdr>
    </w:div>
    <w:div w:id="2016181013">
      <w:bodyDiv w:val="1"/>
      <w:marLeft w:val="0"/>
      <w:marRight w:val="0"/>
      <w:marTop w:val="0"/>
      <w:marBottom w:val="0"/>
      <w:divBdr>
        <w:top w:val="none" w:sz="0" w:space="0" w:color="auto"/>
        <w:left w:val="none" w:sz="0" w:space="0" w:color="auto"/>
        <w:bottom w:val="none" w:sz="0" w:space="0" w:color="auto"/>
        <w:right w:val="none" w:sz="0" w:space="0" w:color="auto"/>
      </w:divBdr>
    </w:div>
    <w:div w:id="2038656901">
      <w:bodyDiv w:val="1"/>
      <w:marLeft w:val="0"/>
      <w:marRight w:val="0"/>
      <w:marTop w:val="0"/>
      <w:marBottom w:val="0"/>
      <w:divBdr>
        <w:top w:val="none" w:sz="0" w:space="0" w:color="auto"/>
        <w:left w:val="none" w:sz="0" w:space="0" w:color="auto"/>
        <w:bottom w:val="none" w:sz="0" w:space="0" w:color="auto"/>
        <w:right w:val="none" w:sz="0" w:space="0" w:color="auto"/>
      </w:divBdr>
    </w:div>
    <w:div w:id="2129622286">
      <w:bodyDiv w:val="1"/>
      <w:marLeft w:val="0"/>
      <w:marRight w:val="0"/>
      <w:marTop w:val="0"/>
      <w:marBottom w:val="0"/>
      <w:divBdr>
        <w:top w:val="none" w:sz="0" w:space="0" w:color="auto"/>
        <w:left w:val="none" w:sz="0" w:space="0" w:color="auto"/>
        <w:bottom w:val="none" w:sz="0" w:space="0" w:color="auto"/>
        <w:right w:val="none" w:sz="0" w:space="0" w:color="auto"/>
      </w:divBdr>
    </w:div>
    <w:div w:id="2130321331">
      <w:bodyDiv w:val="1"/>
      <w:marLeft w:val="0"/>
      <w:marRight w:val="0"/>
      <w:marTop w:val="0"/>
      <w:marBottom w:val="0"/>
      <w:divBdr>
        <w:top w:val="none" w:sz="0" w:space="0" w:color="auto"/>
        <w:left w:val="none" w:sz="0" w:space="0" w:color="auto"/>
        <w:bottom w:val="none" w:sz="0" w:space="0" w:color="auto"/>
        <w:right w:val="none" w:sz="0" w:space="0" w:color="auto"/>
      </w:divBdr>
    </w:div>
    <w:div w:id="214068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4690</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Ѓорѓина Димова</cp:lastModifiedBy>
  <cp:revision>2</cp:revision>
  <dcterms:created xsi:type="dcterms:W3CDTF">2026-02-08T13:18:00Z</dcterms:created>
  <dcterms:modified xsi:type="dcterms:W3CDTF">2026-02-08T13:18:00Z</dcterms:modified>
</cp:coreProperties>
</file>